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A264" w14:textId="77777777" w:rsidR="00D041C4" w:rsidRPr="00BE5CF4" w:rsidRDefault="00D041C4" w:rsidP="006F1218">
      <w:pPr>
        <w:rPr>
          <w:rFonts w:ascii="Arial" w:hAnsi="Arial" w:cs="Arial"/>
        </w:rPr>
      </w:pPr>
    </w:p>
    <w:p w14:paraId="67D3A8F9" w14:textId="438F070D" w:rsidR="003E7A9C" w:rsidRPr="00BE5CF4" w:rsidRDefault="000E38E3" w:rsidP="003E7A9C">
      <w:pPr>
        <w:rPr>
          <w:rFonts w:ascii="Arial" w:hAnsi="Arial" w:cs="Arial"/>
          <w:b/>
          <w:sz w:val="22"/>
        </w:rPr>
      </w:pPr>
      <w:r w:rsidRPr="00283919">
        <w:rPr>
          <w:rFonts w:ascii="Arial" w:hAnsi="Arial" w:cs="Arial"/>
          <w:color w:val="000000" w:themeColor="text1"/>
          <w:sz w:val="40"/>
          <w:szCs w:val="40"/>
        </w:rPr>
        <w:t xml:space="preserve">Alfa Laval </w:t>
      </w:r>
      <w:r w:rsidR="00291412" w:rsidRPr="00283919">
        <w:rPr>
          <w:rFonts w:ascii="Arial" w:hAnsi="Arial" w:cs="Arial"/>
          <w:color w:val="000000" w:themeColor="text1"/>
          <w:sz w:val="40"/>
          <w:szCs w:val="40"/>
        </w:rPr>
        <w:t xml:space="preserve">PureSOx scrubbers </w:t>
      </w:r>
      <w:r w:rsidR="00856504">
        <w:rPr>
          <w:rFonts w:ascii="Arial" w:hAnsi="Arial" w:cs="Arial"/>
          <w:color w:val="000000" w:themeColor="text1"/>
          <w:sz w:val="40"/>
          <w:szCs w:val="40"/>
        </w:rPr>
        <w:t>employ</w:t>
      </w:r>
      <w:r w:rsidR="00291412" w:rsidRPr="00283919">
        <w:rPr>
          <w:rFonts w:ascii="Arial" w:hAnsi="Arial" w:cs="Arial"/>
          <w:color w:val="000000" w:themeColor="text1"/>
          <w:sz w:val="40"/>
          <w:szCs w:val="40"/>
        </w:rPr>
        <w:t xml:space="preserve"> </w:t>
      </w:r>
      <w:r w:rsidR="00283919">
        <w:rPr>
          <w:rFonts w:ascii="Arial" w:hAnsi="Arial" w:cs="Arial"/>
          <w:color w:val="000000" w:themeColor="text1"/>
          <w:sz w:val="40"/>
          <w:szCs w:val="40"/>
        </w:rPr>
        <w:t>efficient</w:t>
      </w:r>
      <w:r w:rsidR="00562AED" w:rsidRPr="00283919">
        <w:rPr>
          <w:rFonts w:ascii="Arial" w:hAnsi="Arial" w:cs="Arial"/>
          <w:color w:val="000000" w:themeColor="text1"/>
          <w:sz w:val="40"/>
          <w:szCs w:val="40"/>
        </w:rPr>
        <w:t xml:space="preserve"> </w:t>
      </w:r>
      <w:r w:rsidR="0095459E" w:rsidRPr="00283919">
        <w:rPr>
          <w:rFonts w:ascii="Arial" w:hAnsi="Arial" w:cs="Arial"/>
          <w:color w:val="000000" w:themeColor="text1"/>
          <w:sz w:val="40"/>
          <w:szCs w:val="40"/>
        </w:rPr>
        <w:t xml:space="preserve">water cleaning </w:t>
      </w:r>
      <w:r w:rsidR="002B0E9B" w:rsidRPr="00C73EB2">
        <w:rPr>
          <w:rFonts w:ascii="Arial" w:hAnsi="Arial" w:cs="Arial"/>
          <w:color w:val="000000" w:themeColor="text1"/>
          <w:sz w:val="40"/>
          <w:szCs w:val="40"/>
        </w:rPr>
        <w:t>on</w:t>
      </w:r>
      <w:r w:rsidR="00B74AE7" w:rsidRPr="00C73EB2">
        <w:rPr>
          <w:rFonts w:ascii="Arial" w:hAnsi="Arial" w:cs="Arial"/>
          <w:color w:val="000000" w:themeColor="text1"/>
          <w:sz w:val="40"/>
          <w:szCs w:val="40"/>
        </w:rPr>
        <w:t xml:space="preserve"> the world’s largest container vessel</w:t>
      </w:r>
    </w:p>
    <w:p w14:paraId="3E063FB5" w14:textId="77777777" w:rsidR="00623C0D" w:rsidRPr="00BE5CF4" w:rsidRDefault="00623C0D" w:rsidP="003E7A9C">
      <w:pPr>
        <w:rPr>
          <w:rFonts w:ascii="Arial" w:hAnsi="Arial" w:cs="Arial"/>
          <w:b/>
          <w:sz w:val="22"/>
        </w:rPr>
      </w:pPr>
    </w:p>
    <w:p w14:paraId="10C6E823" w14:textId="6E0D1EF1" w:rsidR="0026759B" w:rsidRDefault="00FD1E93" w:rsidP="00D849E7">
      <w:pPr>
        <w:widowControl w:val="0"/>
        <w:autoSpaceDE w:val="0"/>
        <w:autoSpaceDN w:val="0"/>
        <w:adjustRightInd w:val="0"/>
        <w:spacing w:line="270" w:lineRule="exact"/>
        <w:rPr>
          <w:rFonts w:ascii="Arial" w:hAnsi="Arial" w:cs="Arial"/>
          <w:b/>
          <w:sz w:val="22"/>
        </w:rPr>
      </w:pPr>
      <w:r>
        <w:rPr>
          <w:rFonts w:ascii="Arial" w:hAnsi="Arial" w:cs="Arial"/>
          <w:b/>
          <w:sz w:val="22"/>
        </w:rPr>
        <w:t>On 28 July 2021, the world’s largest container vessel set sail from Samsung Heavy Industries</w:t>
      </w:r>
      <w:r w:rsidR="003E7A9C" w:rsidRPr="00BE5CF4">
        <w:rPr>
          <w:rFonts w:ascii="Arial" w:hAnsi="Arial" w:cs="Arial"/>
          <w:b/>
          <w:sz w:val="22"/>
        </w:rPr>
        <w:t>.</w:t>
      </w:r>
      <w:r>
        <w:rPr>
          <w:rFonts w:ascii="Arial" w:hAnsi="Arial" w:cs="Arial"/>
          <w:b/>
          <w:sz w:val="22"/>
        </w:rPr>
        <w:t xml:space="preserve"> Owned by Evergreen Marine Corporation, Ever Ace has two Alfa Laval PureSOx </w:t>
      </w:r>
      <w:r w:rsidR="00015A1C">
        <w:rPr>
          <w:rFonts w:ascii="Arial" w:hAnsi="Arial" w:cs="Arial"/>
          <w:b/>
          <w:sz w:val="22"/>
        </w:rPr>
        <w:t>scrubber</w:t>
      </w:r>
      <w:r w:rsidR="004164C4">
        <w:rPr>
          <w:rFonts w:ascii="Arial" w:hAnsi="Arial" w:cs="Arial"/>
          <w:b/>
          <w:sz w:val="22"/>
        </w:rPr>
        <w:t>s</w:t>
      </w:r>
      <w:r w:rsidR="00015A1C">
        <w:rPr>
          <w:rFonts w:ascii="Arial" w:hAnsi="Arial" w:cs="Arial"/>
          <w:b/>
          <w:sz w:val="22"/>
        </w:rPr>
        <w:t xml:space="preserve"> </w:t>
      </w:r>
      <w:r w:rsidR="00FE4F6E">
        <w:rPr>
          <w:rFonts w:ascii="Arial" w:hAnsi="Arial" w:cs="Arial"/>
          <w:b/>
          <w:sz w:val="22"/>
        </w:rPr>
        <w:t>with a shared</w:t>
      </w:r>
      <w:r w:rsidR="00D349ED">
        <w:rPr>
          <w:rFonts w:ascii="Arial" w:hAnsi="Arial" w:cs="Arial"/>
          <w:b/>
          <w:sz w:val="22"/>
        </w:rPr>
        <w:t xml:space="preserve"> </w:t>
      </w:r>
      <w:r>
        <w:rPr>
          <w:rFonts w:ascii="Arial" w:hAnsi="Arial" w:cs="Arial"/>
          <w:b/>
          <w:sz w:val="22"/>
        </w:rPr>
        <w:t xml:space="preserve">water cleaning system (WCS). </w:t>
      </w:r>
      <w:r w:rsidR="00F5632B" w:rsidRPr="00283919">
        <w:rPr>
          <w:rFonts w:ascii="Arial" w:hAnsi="Arial" w:cs="Arial"/>
          <w:b/>
          <w:sz w:val="22"/>
        </w:rPr>
        <w:t>This consolidated</w:t>
      </w:r>
      <w:r w:rsidR="00F5632B" w:rsidRPr="00F5632B">
        <w:rPr>
          <w:rFonts w:ascii="Arial" w:hAnsi="Arial" w:cs="Arial"/>
          <w:b/>
          <w:sz w:val="22"/>
        </w:rPr>
        <w:t xml:space="preserve"> </w:t>
      </w:r>
      <w:r w:rsidR="00D23BED" w:rsidRPr="00F5632B">
        <w:rPr>
          <w:rFonts w:ascii="Arial" w:hAnsi="Arial" w:cs="Arial"/>
          <w:b/>
          <w:sz w:val="22"/>
        </w:rPr>
        <w:t xml:space="preserve">solution </w:t>
      </w:r>
      <w:r w:rsidR="00015A1C" w:rsidRPr="00F5632B">
        <w:rPr>
          <w:rFonts w:ascii="Arial" w:hAnsi="Arial" w:cs="Arial"/>
          <w:b/>
          <w:sz w:val="22"/>
        </w:rPr>
        <w:t>provides</w:t>
      </w:r>
      <w:r w:rsidR="00D23BED" w:rsidRPr="00F5632B">
        <w:rPr>
          <w:rFonts w:ascii="Arial" w:hAnsi="Arial" w:cs="Arial"/>
          <w:b/>
          <w:sz w:val="22"/>
        </w:rPr>
        <w:t xml:space="preserve"> maximum reliability </w:t>
      </w:r>
      <w:r w:rsidR="00015A1C" w:rsidRPr="00F5632B">
        <w:rPr>
          <w:rFonts w:ascii="Arial" w:hAnsi="Arial" w:cs="Arial"/>
          <w:b/>
          <w:sz w:val="22"/>
        </w:rPr>
        <w:t>with</w:t>
      </w:r>
      <w:r w:rsidR="00D23BED" w:rsidRPr="00F5632B">
        <w:rPr>
          <w:rFonts w:ascii="Arial" w:hAnsi="Arial" w:cs="Arial"/>
          <w:b/>
          <w:sz w:val="22"/>
        </w:rPr>
        <w:t xml:space="preserve"> a minimal footprint.</w:t>
      </w:r>
    </w:p>
    <w:p w14:paraId="059B44C2" w14:textId="70707A8B" w:rsidR="00FD1E93" w:rsidRPr="00BE5CF4" w:rsidRDefault="00FD1E93" w:rsidP="00D849E7">
      <w:pPr>
        <w:widowControl w:val="0"/>
        <w:autoSpaceDE w:val="0"/>
        <w:autoSpaceDN w:val="0"/>
        <w:adjustRightInd w:val="0"/>
        <w:spacing w:line="270" w:lineRule="exact"/>
        <w:rPr>
          <w:rFonts w:ascii="Arial" w:hAnsi="Arial" w:cs="Arial"/>
          <w:b/>
          <w:sz w:val="22"/>
        </w:rPr>
      </w:pPr>
    </w:p>
    <w:p w14:paraId="39C430FA" w14:textId="1173AFD3" w:rsidR="00133AE6" w:rsidRPr="00BE5CF4" w:rsidRDefault="007D5FFD" w:rsidP="00D849E7">
      <w:pPr>
        <w:widowControl w:val="0"/>
        <w:autoSpaceDE w:val="0"/>
        <w:autoSpaceDN w:val="0"/>
        <w:adjustRightInd w:val="0"/>
        <w:spacing w:line="270" w:lineRule="exact"/>
        <w:rPr>
          <w:rFonts w:ascii="Arial" w:hAnsi="Arial" w:cs="Arial"/>
          <w:b/>
          <w:sz w:val="22"/>
        </w:rPr>
      </w:pPr>
      <w:r>
        <w:rPr>
          <w:rFonts w:ascii="Arial" w:hAnsi="Arial" w:cs="Arial"/>
          <w:b/>
          <w:sz w:val="22"/>
        </w:rPr>
        <w:t>Cleaning to match 80 MW of engine power</w:t>
      </w:r>
    </w:p>
    <w:p w14:paraId="3DD9C71A" w14:textId="6ED37420" w:rsidR="006160F1" w:rsidRDefault="0078791E" w:rsidP="00D849E7">
      <w:pPr>
        <w:widowControl w:val="0"/>
        <w:autoSpaceDE w:val="0"/>
        <w:autoSpaceDN w:val="0"/>
        <w:adjustRightInd w:val="0"/>
        <w:spacing w:line="270" w:lineRule="exact"/>
        <w:rPr>
          <w:rFonts w:ascii="Arial" w:hAnsi="Arial" w:cs="Arial"/>
          <w:sz w:val="22"/>
        </w:rPr>
      </w:pPr>
      <w:r>
        <w:rPr>
          <w:rFonts w:ascii="Arial" w:hAnsi="Arial" w:cs="Arial"/>
          <w:sz w:val="22"/>
        </w:rPr>
        <w:t>Ever Ace is the first of 1</w:t>
      </w:r>
      <w:r w:rsidR="007B4486">
        <w:rPr>
          <w:rFonts w:ascii="Arial" w:hAnsi="Arial" w:cs="Arial"/>
          <w:sz w:val="22"/>
        </w:rPr>
        <w:t>2</w:t>
      </w:r>
      <w:r>
        <w:rPr>
          <w:rFonts w:ascii="Arial" w:hAnsi="Arial" w:cs="Arial"/>
          <w:sz w:val="22"/>
        </w:rPr>
        <w:t xml:space="preserve"> vessels</w:t>
      </w:r>
      <w:r w:rsidR="00084A06">
        <w:rPr>
          <w:rFonts w:ascii="Arial" w:hAnsi="Arial" w:cs="Arial"/>
          <w:sz w:val="22"/>
        </w:rPr>
        <w:t xml:space="preserve"> planned for</w:t>
      </w:r>
      <w:r>
        <w:rPr>
          <w:rFonts w:ascii="Arial" w:hAnsi="Arial" w:cs="Arial"/>
          <w:sz w:val="22"/>
        </w:rPr>
        <w:t xml:space="preserve"> Evergreen’s record-breaking A Class, </w:t>
      </w:r>
      <w:r w:rsidR="00084A06">
        <w:rPr>
          <w:rFonts w:ascii="Arial" w:hAnsi="Arial" w:cs="Arial"/>
          <w:sz w:val="22"/>
        </w:rPr>
        <w:t>which comprises</w:t>
      </w:r>
      <w:r>
        <w:rPr>
          <w:rFonts w:ascii="Arial" w:hAnsi="Arial" w:cs="Arial"/>
          <w:sz w:val="22"/>
        </w:rPr>
        <w:t xml:space="preserve"> container vessels </w:t>
      </w:r>
      <w:r w:rsidR="00041D42">
        <w:rPr>
          <w:rFonts w:ascii="Arial" w:hAnsi="Arial" w:cs="Arial"/>
          <w:sz w:val="22"/>
        </w:rPr>
        <w:t>of nearly</w:t>
      </w:r>
      <w:r w:rsidR="00084A06">
        <w:rPr>
          <w:rFonts w:ascii="Arial" w:hAnsi="Arial" w:cs="Arial"/>
          <w:sz w:val="22"/>
        </w:rPr>
        <w:t xml:space="preserve"> 24,000 TEU </w:t>
      </w:r>
      <w:r>
        <w:rPr>
          <w:rFonts w:ascii="Arial" w:hAnsi="Arial" w:cs="Arial"/>
          <w:sz w:val="22"/>
        </w:rPr>
        <w:t xml:space="preserve">capacity. </w:t>
      </w:r>
      <w:r w:rsidR="006160F1">
        <w:rPr>
          <w:rFonts w:ascii="Arial" w:hAnsi="Arial" w:cs="Arial"/>
          <w:sz w:val="22"/>
        </w:rPr>
        <w:t>P</w:t>
      </w:r>
      <w:r>
        <w:rPr>
          <w:rFonts w:ascii="Arial" w:hAnsi="Arial" w:cs="Arial"/>
          <w:sz w:val="22"/>
        </w:rPr>
        <w:t xml:space="preserve">owered by a </w:t>
      </w:r>
      <w:r w:rsidR="00F94EC5">
        <w:rPr>
          <w:rFonts w:ascii="Arial" w:hAnsi="Arial" w:cs="Arial"/>
          <w:sz w:val="22"/>
        </w:rPr>
        <w:t xml:space="preserve">massive </w:t>
      </w:r>
      <w:r>
        <w:rPr>
          <w:rFonts w:ascii="Arial" w:hAnsi="Arial" w:cs="Arial"/>
          <w:sz w:val="22"/>
        </w:rPr>
        <w:t xml:space="preserve">main engine </w:t>
      </w:r>
      <w:r w:rsidR="006049D3">
        <w:rPr>
          <w:rFonts w:ascii="Arial" w:hAnsi="Arial" w:cs="Arial"/>
          <w:sz w:val="22"/>
        </w:rPr>
        <w:t xml:space="preserve">of </w:t>
      </w:r>
      <w:r w:rsidR="007B4486">
        <w:rPr>
          <w:rFonts w:ascii="Arial" w:hAnsi="Arial" w:cs="Arial"/>
          <w:sz w:val="22"/>
        </w:rPr>
        <w:t>nearly 60</w:t>
      </w:r>
      <w:r w:rsidR="006049D3">
        <w:rPr>
          <w:rFonts w:ascii="Arial" w:hAnsi="Arial" w:cs="Arial"/>
          <w:sz w:val="22"/>
        </w:rPr>
        <w:t xml:space="preserve"> MW, </w:t>
      </w:r>
      <w:r w:rsidR="006160F1">
        <w:rPr>
          <w:rFonts w:ascii="Arial" w:hAnsi="Arial" w:cs="Arial"/>
          <w:sz w:val="22"/>
        </w:rPr>
        <w:t>it also h</w:t>
      </w:r>
      <w:r w:rsidR="006049D3">
        <w:rPr>
          <w:rFonts w:ascii="Arial" w:hAnsi="Arial" w:cs="Arial"/>
          <w:sz w:val="22"/>
        </w:rPr>
        <w:t>as five auxiliary engines of 4.5 MW</w:t>
      </w:r>
      <w:r w:rsidR="00F94EC5">
        <w:rPr>
          <w:rFonts w:ascii="Arial" w:hAnsi="Arial" w:cs="Arial"/>
          <w:sz w:val="22"/>
        </w:rPr>
        <w:t xml:space="preserve"> each</w:t>
      </w:r>
      <w:r w:rsidR="006049D3">
        <w:rPr>
          <w:rFonts w:ascii="Arial" w:hAnsi="Arial" w:cs="Arial"/>
          <w:sz w:val="22"/>
        </w:rPr>
        <w:t>.</w:t>
      </w:r>
      <w:r>
        <w:rPr>
          <w:rFonts w:ascii="Arial" w:hAnsi="Arial" w:cs="Arial"/>
          <w:sz w:val="22"/>
        </w:rPr>
        <w:t xml:space="preserve"> </w:t>
      </w:r>
    </w:p>
    <w:p w14:paraId="3ED0F449" w14:textId="77777777" w:rsidR="006160F1" w:rsidRDefault="006160F1" w:rsidP="00D849E7">
      <w:pPr>
        <w:widowControl w:val="0"/>
        <w:autoSpaceDE w:val="0"/>
        <w:autoSpaceDN w:val="0"/>
        <w:adjustRightInd w:val="0"/>
        <w:spacing w:line="270" w:lineRule="exact"/>
        <w:rPr>
          <w:rFonts w:ascii="Arial" w:hAnsi="Arial" w:cs="Arial"/>
          <w:sz w:val="22"/>
        </w:rPr>
      </w:pPr>
    </w:p>
    <w:p w14:paraId="75E5522E" w14:textId="1F2C8000" w:rsidR="009D7DA9" w:rsidRDefault="006160F1" w:rsidP="00D849E7">
      <w:pPr>
        <w:widowControl w:val="0"/>
        <w:autoSpaceDE w:val="0"/>
        <w:autoSpaceDN w:val="0"/>
        <w:adjustRightInd w:val="0"/>
        <w:spacing w:line="270" w:lineRule="exact"/>
        <w:rPr>
          <w:rFonts w:ascii="Arial" w:hAnsi="Arial" w:cs="Arial"/>
          <w:sz w:val="22"/>
        </w:rPr>
      </w:pPr>
      <w:r>
        <w:rPr>
          <w:rFonts w:ascii="Arial" w:hAnsi="Arial" w:cs="Arial"/>
          <w:sz w:val="22"/>
        </w:rPr>
        <w:t xml:space="preserve">To clean the </w:t>
      </w:r>
      <w:r w:rsidR="00C94887">
        <w:rPr>
          <w:rFonts w:ascii="Arial" w:hAnsi="Arial" w:cs="Arial"/>
          <w:sz w:val="22"/>
        </w:rPr>
        <w:t>engines’ exhaust gas</w:t>
      </w:r>
      <w:r>
        <w:rPr>
          <w:rFonts w:ascii="Arial" w:hAnsi="Arial" w:cs="Arial"/>
          <w:sz w:val="22"/>
        </w:rPr>
        <w:t>, the Ever Ace has two PureSOx scrubber</w:t>
      </w:r>
      <w:r w:rsidR="006735A5">
        <w:rPr>
          <w:rFonts w:ascii="Arial" w:hAnsi="Arial" w:cs="Arial"/>
          <w:sz w:val="22"/>
        </w:rPr>
        <w:t xml:space="preserve">s </w:t>
      </w:r>
      <w:r w:rsidR="00C94887">
        <w:rPr>
          <w:rFonts w:ascii="Arial" w:hAnsi="Arial" w:cs="Arial"/>
          <w:sz w:val="22"/>
        </w:rPr>
        <w:t xml:space="preserve">on board </w:t>
      </w:r>
      <w:r>
        <w:rPr>
          <w:rFonts w:ascii="Arial" w:hAnsi="Arial" w:cs="Arial"/>
          <w:sz w:val="22"/>
        </w:rPr>
        <w:t>– one for the main engine and one for the auxiliaries.</w:t>
      </w:r>
      <w:r w:rsidR="00015A1C">
        <w:rPr>
          <w:rFonts w:ascii="Arial" w:hAnsi="Arial" w:cs="Arial"/>
          <w:sz w:val="22"/>
        </w:rPr>
        <w:t xml:space="preserve"> As </w:t>
      </w:r>
      <w:r>
        <w:rPr>
          <w:rFonts w:ascii="Arial" w:hAnsi="Arial" w:cs="Arial"/>
          <w:sz w:val="22"/>
        </w:rPr>
        <w:t xml:space="preserve">hybrid </w:t>
      </w:r>
      <w:r w:rsidR="00015A1C">
        <w:rPr>
          <w:rFonts w:ascii="Arial" w:hAnsi="Arial" w:cs="Arial"/>
          <w:sz w:val="22"/>
        </w:rPr>
        <w:t>scrubbers that can operate in open or closed loop</w:t>
      </w:r>
      <w:r>
        <w:rPr>
          <w:rFonts w:ascii="Arial" w:hAnsi="Arial" w:cs="Arial"/>
          <w:sz w:val="22"/>
        </w:rPr>
        <w:t xml:space="preserve">, </w:t>
      </w:r>
      <w:r w:rsidR="00015A1C">
        <w:rPr>
          <w:rFonts w:ascii="Arial" w:hAnsi="Arial" w:cs="Arial"/>
          <w:sz w:val="22"/>
        </w:rPr>
        <w:t xml:space="preserve">they </w:t>
      </w:r>
      <w:r w:rsidR="003360B1">
        <w:rPr>
          <w:rFonts w:ascii="Arial" w:hAnsi="Arial" w:cs="Arial"/>
          <w:sz w:val="22"/>
        </w:rPr>
        <w:t>require</w:t>
      </w:r>
      <w:r w:rsidR="00015A1C">
        <w:rPr>
          <w:rFonts w:ascii="Arial" w:hAnsi="Arial" w:cs="Arial"/>
          <w:sz w:val="22"/>
        </w:rPr>
        <w:t xml:space="preserve"> effective cleaning of the closed-loop circulation water.</w:t>
      </w:r>
      <w:r w:rsidR="009E71ED">
        <w:rPr>
          <w:rFonts w:ascii="Arial" w:hAnsi="Arial" w:cs="Arial"/>
          <w:sz w:val="22"/>
        </w:rPr>
        <w:t xml:space="preserve"> This is provided by a </w:t>
      </w:r>
      <w:r w:rsidR="00F20918">
        <w:rPr>
          <w:rFonts w:ascii="Arial" w:hAnsi="Arial" w:cs="Arial"/>
          <w:sz w:val="22"/>
        </w:rPr>
        <w:t>shared</w:t>
      </w:r>
      <w:r w:rsidR="009E71ED">
        <w:rPr>
          <w:rFonts w:ascii="Arial" w:hAnsi="Arial" w:cs="Arial"/>
          <w:sz w:val="22"/>
        </w:rPr>
        <w:t xml:space="preserve"> WCS</w:t>
      </w:r>
      <w:r w:rsidR="009D7DA9">
        <w:rPr>
          <w:rFonts w:ascii="Arial" w:hAnsi="Arial" w:cs="Arial"/>
          <w:sz w:val="22"/>
        </w:rPr>
        <w:t xml:space="preserve"> based primarily on high-speed centrifugal separation.</w:t>
      </w:r>
    </w:p>
    <w:p w14:paraId="298FF235" w14:textId="7271C7C8" w:rsidR="00890CF4" w:rsidRDefault="00890CF4" w:rsidP="00D849E7">
      <w:pPr>
        <w:widowControl w:val="0"/>
        <w:autoSpaceDE w:val="0"/>
        <w:autoSpaceDN w:val="0"/>
        <w:adjustRightInd w:val="0"/>
        <w:spacing w:line="270" w:lineRule="exact"/>
        <w:rPr>
          <w:rFonts w:ascii="Arial" w:hAnsi="Arial" w:cs="Arial"/>
          <w:sz w:val="22"/>
        </w:rPr>
      </w:pPr>
    </w:p>
    <w:p w14:paraId="1A84E304" w14:textId="5EAACB49" w:rsidR="0078791E" w:rsidRDefault="002774FC" w:rsidP="00D849E7">
      <w:pPr>
        <w:widowControl w:val="0"/>
        <w:autoSpaceDE w:val="0"/>
        <w:autoSpaceDN w:val="0"/>
        <w:adjustRightInd w:val="0"/>
        <w:spacing w:line="270" w:lineRule="exact"/>
        <w:rPr>
          <w:rFonts w:ascii="Arial" w:hAnsi="Arial" w:cs="Arial"/>
          <w:sz w:val="22"/>
        </w:rPr>
      </w:pPr>
      <w:r w:rsidRPr="002774FC">
        <w:rPr>
          <w:rFonts w:ascii="Arial" w:hAnsi="Arial" w:cs="Arial"/>
          <w:sz w:val="22"/>
        </w:rPr>
        <w:t>Reliability and low operating costs are always important factors in Evergreen’s decision-making. In this case, especially Alfa Laval’s strong references for PureSOx and water cleaning technology played a crucial role.</w:t>
      </w:r>
    </w:p>
    <w:p w14:paraId="59459AD1" w14:textId="77777777" w:rsidR="002774FC" w:rsidRPr="002774FC" w:rsidRDefault="002774FC" w:rsidP="00D849E7">
      <w:pPr>
        <w:widowControl w:val="0"/>
        <w:autoSpaceDE w:val="0"/>
        <w:autoSpaceDN w:val="0"/>
        <w:adjustRightInd w:val="0"/>
        <w:spacing w:line="270" w:lineRule="exact"/>
        <w:rPr>
          <w:rFonts w:ascii="Arial" w:hAnsi="Arial" w:cs="Arial"/>
          <w:sz w:val="22"/>
          <w:lang w:val="en-US"/>
        </w:rPr>
      </w:pPr>
    </w:p>
    <w:p w14:paraId="16D35529" w14:textId="30466C29" w:rsidR="00782A08" w:rsidRPr="00782A08" w:rsidRDefault="00F20AC3" w:rsidP="00D849E7">
      <w:pPr>
        <w:widowControl w:val="0"/>
        <w:autoSpaceDE w:val="0"/>
        <w:autoSpaceDN w:val="0"/>
        <w:adjustRightInd w:val="0"/>
        <w:spacing w:line="270" w:lineRule="exact"/>
        <w:rPr>
          <w:rFonts w:ascii="Arial" w:hAnsi="Arial" w:cs="Arial"/>
          <w:b/>
          <w:bCs/>
          <w:sz w:val="22"/>
        </w:rPr>
      </w:pPr>
      <w:r>
        <w:rPr>
          <w:rFonts w:ascii="Arial" w:hAnsi="Arial" w:cs="Arial"/>
          <w:b/>
          <w:bCs/>
          <w:sz w:val="22"/>
        </w:rPr>
        <w:t>Expanding capacity</w:t>
      </w:r>
      <w:r w:rsidR="008E28F1">
        <w:rPr>
          <w:rFonts w:ascii="Arial" w:hAnsi="Arial" w:cs="Arial"/>
          <w:b/>
          <w:bCs/>
          <w:sz w:val="22"/>
        </w:rPr>
        <w:t>, not size</w:t>
      </w:r>
    </w:p>
    <w:p w14:paraId="1627F8A7" w14:textId="799FB634" w:rsidR="00C52C7B" w:rsidRDefault="003012F4" w:rsidP="00357ACF">
      <w:pPr>
        <w:rPr>
          <w:rFonts w:ascii="Arial" w:hAnsi="Arial" w:cs="Arial"/>
          <w:color w:val="000000"/>
          <w:sz w:val="22"/>
          <w:szCs w:val="22"/>
          <w:lang w:val="en-US" w:eastAsia="en-GB"/>
        </w:rPr>
      </w:pPr>
      <w:r>
        <w:rPr>
          <w:rFonts w:ascii="Arial" w:hAnsi="Arial" w:cs="Arial"/>
          <w:color w:val="000000"/>
          <w:sz w:val="22"/>
          <w:szCs w:val="22"/>
          <w:lang w:val="en-US" w:eastAsia="en-GB"/>
        </w:rPr>
        <w:t>Alfa Laval’s WCS design was recently updated</w:t>
      </w:r>
      <w:r w:rsidR="001E5274">
        <w:rPr>
          <w:rFonts w:ascii="Arial" w:hAnsi="Arial" w:cs="Arial"/>
          <w:color w:val="000000"/>
          <w:sz w:val="22"/>
          <w:szCs w:val="22"/>
          <w:lang w:val="en-US" w:eastAsia="en-GB"/>
        </w:rPr>
        <w:t xml:space="preserve">, providing additional </w:t>
      </w:r>
      <w:r w:rsidR="0006750F">
        <w:rPr>
          <w:rFonts w:ascii="Arial" w:hAnsi="Arial" w:cs="Arial"/>
          <w:color w:val="000000"/>
          <w:sz w:val="22"/>
          <w:szCs w:val="22"/>
          <w:lang w:val="en-US" w:eastAsia="en-GB"/>
        </w:rPr>
        <w:t xml:space="preserve">modular </w:t>
      </w:r>
      <w:r w:rsidR="001E5274">
        <w:rPr>
          <w:rFonts w:ascii="Arial" w:hAnsi="Arial" w:cs="Arial"/>
          <w:color w:val="000000"/>
          <w:sz w:val="22"/>
          <w:szCs w:val="22"/>
          <w:lang w:val="en-US" w:eastAsia="en-GB"/>
        </w:rPr>
        <w:t>options to ensure a compact and cost-effective fit.</w:t>
      </w:r>
      <w:r>
        <w:rPr>
          <w:rFonts w:ascii="Arial" w:hAnsi="Arial" w:cs="Arial"/>
          <w:color w:val="000000"/>
          <w:sz w:val="22"/>
          <w:szCs w:val="22"/>
          <w:lang w:val="en-US" w:eastAsia="en-GB"/>
        </w:rPr>
        <w:t xml:space="preserve"> </w:t>
      </w:r>
      <w:r w:rsidR="00357ACF">
        <w:rPr>
          <w:rFonts w:ascii="Arial" w:hAnsi="Arial" w:cs="Arial"/>
          <w:color w:val="000000"/>
          <w:sz w:val="22"/>
          <w:szCs w:val="22"/>
          <w:lang w:val="en-US" w:eastAsia="en-GB"/>
        </w:rPr>
        <w:t xml:space="preserve">On vessels with high engine power, </w:t>
      </w:r>
      <w:r w:rsidR="00825126">
        <w:rPr>
          <w:rFonts w:ascii="Arial" w:hAnsi="Arial" w:cs="Arial"/>
          <w:color w:val="000000"/>
          <w:sz w:val="22"/>
          <w:szCs w:val="22"/>
          <w:lang w:val="en-US" w:eastAsia="en-GB"/>
        </w:rPr>
        <w:t>such as</w:t>
      </w:r>
      <w:r w:rsidR="00357ACF">
        <w:rPr>
          <w:rFonts w:ascii="Arial" w:hAnsi="Arial" w:cs="Arial"/>
          <w:color w:val="000000"/>
          <w:sz w:val="22"/>
          <w:szCs w:val="22"/>
          <w:lang w:val="en-US" w:eastAsia="en-GB"/>
        </w:rPr>
        <w:t xml:space="preserve"> mega-container vessels, it </w:t>
      </w:r>
      <w:r w:rsidR="00642531">
        <w:rPr>
          <w:rFonts w:ascii="Arial" w:hAnsi="Arial" w:cs="Arial"/>
          <w:color w:val="000000"/>
          <w:sz w:val="22"/>
          <w:szCs w:val="22"/>
          <w:lang w:val="en-US" w:eastAsia="en-GB"/>
        </w:rPr>
        <w:t>allows for greater</w:t>
      </w:r>
      <w:r w:rsidR="00357ACF">
        <w:rPr>
          <w:rFonts w:ascii="Arial" w:hAnsi="Arial" w:cs="Arial"/>
          <w:color w:val="000000"/>
          <w:sz w:val="22"/>
          <w:szCs w:val="22"/>
          <w:lang w:val="en-US" w:eastAsia="en-GB"/>
        </w:rPr>
        <w:t xml:space="preserve"> capacity by </w:t>
      </w:r>
      <w:r w:rsidR="00C2224D">
        <w:rPr>
          <w:rFonts w:ascii="Arial" w:hAnsi="Arial" w:cs="Arial"/>
          <w:color w:val="000000"/>
          <w:sz w:val="22"/>
          <w:szCs w:val="22"/>
          <w:lang w:val="en-US" w:eastAsia="en-GB"/>
        </w:rPr>
        <w:t>adding</w:t>
      </w:r>
      <w:r w:rsidR="006B44D4">
        <w:rPr>
          <w:rFonts w:ascii="Arial" w:hAnsi="Arial" w:cs="Arial"/>
          <w:color w:val="000000"/>
          <w:sz w:val="22"/>
          <w:szCs w:val="22"/>
          <w:lang w:val="en-US" w:eastAsia="en-GB"/>
        </w:rPr>
        <w:t xml:space="preserve"> </w:t>
      </w:r>
      <w:r w:rsidR="00424A83">
        <w:rPr>
          <w:rFonts w:ascii="Arial" w:hAnsi="Arial" w:cs="Arial"/>
          <w:color w:val="000000"/>
          <w:sz w:val="22"/>
          <w:szCs w:val="22"/>
          <w:lang w:val="en-US" w:eastAsia="en-GB"/>
        </w:rPr>
        <w:t xml:space="preserve">flocculation </w:t>
      </w:r>
      <w:r w:rsidR="00C2224D">
        <w:rPr>
          <w:rFonts w:ascii="Arial" w:hAnsi="Arial" w:cs="Arial"/>
          <w:color w:val="000000"/>
          <w:sz w:val="22"/>
          <w:szCs w:val="22"/>
          <w:lang w:val="en-US" w:eastAsia="en-GB"/>
        </w:rPr>
        <w:t>to</w:t>
      </w:r>
      <w:r w:rsidR="00424A83">
        <w:rPr>
          <w:rFonts w:ascii="Arial" w:hAnsi="Arial" w:cs="Arial"/>
          <w:color w:val="000000"/>
          <w:sz w:val="22"/>
          <w:szCs w:val="22"/>
          <w:lang w:val="en-US" w:eastAsia="en-GB"/>
        </w:rPr>
        <w:t xml:space="preserve"> </w:t>
      </w:r>
      <w:r w:rsidR="006B44D4">
        <w:rPr>
          <w:rFonts w:ascii="Arial" w:hAnsi="Arial" w:cs="Arial"/>
          <w:color w:val="000000"/>
          <w:sz w:val="22"/>
          <w:szCs w:val="22"/>
          <w:lang w:val="en-US" w:eastAsia="en-GB"/>
        </w:rPr>
        <w:t xml:space="preserve">the </w:t>
      </w:r>
      <w:r w:rsidR="00357ACF">
        <w:rPr>
          <w:rFonts w:ascii="Arial" w:hAnsi="Arial" w:cs="Arial"/>
          <w:color w:val="000000"/>
          <w:sz w:val="22"/>
          <w:szCs w:val="22"/>
          <w:lang w:val="en-US" w:eastAsia="en-GB"/>
        </w:rPr>
        <w:t xml:space="preserve">centrifugal </w:t>
      </w:r>
      <w:r w:rsidR="00F56BFA">
        <w:rPr>
          <w:rFonts w:ascii="Arial" w:hAnsi="Arial" w:cs="Arial"/>
          <w:color w:val="000000"/>
          <w:sz w:val="22"/>
          <w:szCs w:val="22"/>
          <w:lang w:val="en-US" w:eastAsia="en-GB"/>
        </w:rPr>
        <w:t>separation</w:t>
      </w:r>
      <w:r w:rsidR="00357ACF">
        <w:rPr>
          <w:rFonts w:ascii="Arial" w:hAnsi="Arial" w:cs="Arial"/>
          <w:color w:val="000000"/>
          <w:sz w:val="22"/>
          <w:szCs w:val="22"/>
          <w:lang w:val="en-US" w:eastAsia="en-GB"/>
        </w:rPr>
        <w:t xml:space="preserve"> </w:t>
      </w:r>
      <w:r w:rsidR="006B44D4">
        <w:rPr>
          <w:rFonts w:ascii="Arial" w:hAnsi="Arial" w:cs="Arial"/>
          <w:color w:val="000000"/>
          <w:sz w:val="22"/>
          <w:szCs w:val="22"/>
          <w:lang w:val="en-US" w:eastAsia="en-GB"/>
        </w:rPr>
        <w:t>at its heart</w:t>
      </w:r>
      <w:r w:rsidR="00357ACF">
        <w:rPr>
          <w:rFonts w:ascii="Arial" w:hAnsi="Arial" w:cs="Arial"/>
          <w:color w:val="000000"/>
          <w:sz w:val="22"/>
          <w:szCs w:val="22"/>
          <w:lang w:val="en-US" w:eastAsia="en-GB"/>
        </w:rPr>
        <w:t xml:space="preserve">. </w:t>
      </w:r>
    </w:p>
    <w:p w14:paraId="4A3052BD" w14:textId="77777777" w:rsidR="00C52C7B" w:rsidRDefault="00C52C7B" w:rsidP="00357ACF">
      <w:pPr>
        <w:rPr>
          <w:rFonts w:ascii="Arial" w:hAnsi="Arial" w:cs="Arial"/>
          <w:color w:val="000000"/>
          <w:sz w:val="22"/>
          <w:szCs w:val="22"/>
          <w:lang w:val="en-US" w:eastAsia="en-GB"/>
        </w:rPr>
      </w:pPr>
    </w:p>
    <w:p w14:paraId="14B4E3C4" w14:textId="66EA573A" w:rsidR="00825126" w:rsidRDefault="00920E1C" w:rsidP="00357ACF">
      <w:pPr>
        <w:rPr>
          <w:rFonts w:ascii="Arial" w:hAnsi="Arial" w:cs="Arial"/>
          <w:color w:val="000000"/>
          <w:sz w:val="22"/>
          <w:szCs w:val="22"/>
          <w:lang w:val="en-US" w:eastAsia="en-GB"/>
        </w:rPr>
      </w:pPr>
      <w:r>
        <w:rPr>
          <w:rFonts w:ascii="Arial" w:hAnsi="Arial" w:cs="Arial"/>
          <w:color w:val="000000"/>
          <w:sz w:val="22"/>
          <w:szCs w:val="22"/>
          <w:lang w:val="en-US" w:eastAsia="en-GB"/>
        </w:rPr>
        <w:t>This</w:t>
      </w:r>
      <w:r w:rsidR="00825126">
        <w:rPr>
          <w:rFonts w:ascii="Arial" w:hAnsi="Arial" w:cs="Arial"/>
          <w:color w:val="000000"/>
          <w:sz w:val="22"/>
          <w:szCs w:val="22"/>
          <w:lang w:val="en-US" w:eastAsia="en-GB"/>
        </w:rPr>
        <w:t xml:space="preserve"> is the case on the Ever Ace, where the WCS </w:t>
      </w:r>
      <w:r w:rsidR="00C52C7B">
        <w:rPr>
          <w:rFonts w:ascii="Arial" w:hAnsi="Arial" w:cs="Arial"/>
          <w:color w:val="000000"/>
          <w:sz w:val="22"/>
          <w:szCs w:val="22"/>
          <w:lang w:val="en-US" w:eastAsia="en-GB"/>
        </w:rPr>
        <w:t>incorporates</w:t>
      </w:r>
      <w:r w:rsidR="00825126">
        <w:rPr>
          <w:rFonts w:ascii="Arial" w:hAnsi="Arial" w:cs="Arial"/>
          <w:color w:val="000000"/>
          <w:sz w:val="22"/>
          <w:szCs w:val="22"/>
          <w:lang w:val="en-US" w:eastAsia="en-GB"/>
        </w:rPr>
        <w:t xml:space="preserve"> three high-speed separators</w:t>
      </w:r>
      <w:r w:rsidR="00C52C7B">
        <w:rPr>
          <w:rFonts w:ascii="Arial" w:hAnsi="Arial" w:cs="Arial"/>
          <w:color w:val="000000"/>
          <w:sz w:val="22"/>
          <w:szCs w:val="22"/>
          <w:lang w:val="en-US" w:eastAsia="en-GB"/>
        </w:rPr>
        <w:t xml:space="preserve">, </w:t>
      </w:r>
      <w:r w:rsidR="00825126">
        <w:rPr>
          <w:rFonts w:ascii="Arial" w:hAnsi="Arial" w:cs="Arial"/>
          <w:color w:val="000000"/>
          <w:sz w:val="22"/>
          <w:szCs w:val="22"/>
          <w:lang w:val="en-US" w:eastAsia="en-GB"/>
        </w:rPr>
        <w:t>flocculator module</w:t>
      </w:r>
      <w:r w:rsidR="002A1519">
        <w:rPr>
          <w:rFonts w:ascii="Arial" w:hAnsi="Arial" w:cs="Arial"/>
          <w:color w:val="000000"/>
          <w:sz w:val="22"/>
          <w:szCs w:val="22"/>
          <w:lang w:val="en-US" w:eastAsia="en-GB"/>
        </w:rPr>
        <w:t>s</w:t>
      </w:r>
      <w:r w:rsidR="00825126">
        <w:rPr>
          <w:rFonts w:ascii="Arial" w:hAnsi="Arial" w:cs="Arial"/>
          <w:color w:val="000000"/>
          <w:sz w:val="22"/>
          <w:szCs w:val="22"/>
          <w:lang w:val="en-US" w:eastAsia="en-GB"/>
        </w:rPr>
        <w:t xml:space="preserve"> and </w:t>
      </w:r>
      <w:r w:rsidR="00C52C7B">
        <w:rPr>
          <w:rFonts w:ascii="Arial" w:hAnsi="Arial" w:cs="Arial"/>
          <w:color w:val="000000"/>
          <w:sz w:val="22"/>
          <w:szCs w:val="22"/>
          <w:lang w:val="en-US" w:eastAsia="en-GB"/>
        </w:rPr>
        <w:t xml:space="preserve">a </w:t>
      </w:r>
      <w:r w:rsidR="00825126">
        <w:rPr>
          <w:rFonts w:ascii="Arial" w:hAnsi="Arial" w:cs="Arial"/>
          <w:color w:val="000000"/>
          <w:sz w:val="22"/>
          <w:szCs w:val="22"/>
          <w:lang w:val="en-US" w:eastAsia="en-GB"/>
        </w:rPr>
        <w:t xml:space="preserve">feed pump. </w:t>
      </w:r>
      <w:r w:rsidR="002E5447" w:rsidRPr="001A64CE">
        <w:rPr>
          <w:rFonts w:ascii="Arial" w:hAnsi="Arial" w:cs="Arial"/>
          <w:color w:val="000000"/>
          <w:sz w:val="22"/>
          <w:szCs w:val="22"/>
          <w:lang w:val="en-US" w:eastAsia="en-GB"/>
        </w:rPr>
        <w:t>Though</w:t>
      </w:r>
      <w:r w:rsidR="00825126" w:rsidRPr="001A64CE">
        <w:rPr>
          <w:rFonts w:ascii="Arial" w:hAnsi="Arial" w:cs="Arial"/>
          <w:color w:val="000000"/>
          <w:sz w:val="22"/>
          <w:szCs w:val="22"/>
          <w:lang w:val="en-US" w:eastAsia="en-GB"/>
        </w:rPr>
        <w:t xml:space="preserve"> it serves </w:t>
      </w:r>
      <w:r w:rsidR="00C52C7B" w:rsidRPr="001A64CE">
        <w:rPr>
          <w:rFonts w:ascii="Arial" w:hAnsi="Arial" w:cs="Arial"/>
          <w:color w:val="000000"/>
          <w:sz w:val="22"/>
          <w:szCs w:val="22"/>
          <w:lang w:val="en-US" w:eastAsia="en-GB"/>
        </w:rPr>
        <w:t xml:space="preserve">two </w:t>
      </w:r>
      <w:r w:rsidR="002E5447" w:rsidRPr="001A64CE">
        <w:rPr>
          <w:rFonts w:ascii="Arial" w:hAnsi="Arial" w:cs="Arial"/>
          <w:color w:val="000000"/>
          <w:sz w:val="22"/>
          <w:szCs w:val="22"/>
          <w:lang w:val="en-US" w:eastAsia="en-GB"/>
        </w:rPr>
        <w:t xml:space="preserve">PureSOx </w:t>
      </w:r>
      <w:r w:rsidR="00825126" w:rsidRPr="001A64CE">
        <w:rPr>
          <w:rFonts w:ascii="Arial" w:hAnsi="Arial" w:cs="Arial"/>
          <w:color w:val="000000"/>
          <w:sz w:val="22"/>
          <w:szCs w:val="22"/>
          <w:lang w:val="en-US" w:eastAsia="en-GB"/>
        </w:rPr>
        <w:t xml:space="preserve">scrubbers with </w:t>
      </w:r>
      <w:r w:rsidR="00F30437" w:rsidRPr="001A64CE">
        <w:rPr>
          <w:rFonts w:ascii="Arial" w:hAnsi="Arial" w:cs="Arial"/>
          <w:color w:val="000000"/>
          <w:sz w:val="22"/>
          <w:szCs w:val="22"/>
          <w:lang w:val="en-US" w:eastAsia="en-GB"/>
        </w:rPr>
        <w:t xml:space="preserve">a combined </w:t>
      </w:r>
      <w:r w:rsidR="00A3357A" w:rsidRPr="001A64CE">
        <w:rPr>
          <w:rFonts w:ascii="Arial" w:hAnsi="Arial" w:cs="Arial"/>
          <w:color w:val="000000"/>
          <w:sz w:val="22"/>
          <w:szCs w:val="22"/>
          <w:lang w:val="en-US" w:eastAsia="en-GB"/>
        </w:rPr>
        <w:t xml:space="preserve">exhaust gas </w:t>
      </w:r>
      <w:r w:rsidR="00F30437" w:rsidRPr="001A64CE">
        <w:rPr>
          <w:rFonts w:ascii="Arial" w:hAnsi="Arial" w:cs="Arial"/>
          <w:color w:val="000000"/>
          <w:sz w:val="22"/>
          <w:szCs w:val="22"/>
          <w:lang w:val="en-US" w:eastAsia="en-GB"/>
        </w:rPr>
        <w:t xml:space="preserve">cleaning capacity of </w:t>
      </w:r>
      <w:r w:rsidR="007B4486">
        <w:rPr>
          <w:rFonts w:ascii="Arial" w:hAnsi="Arial" w:cs="Arial"/>
          <w:color w:val="000000"/>
          <w:sz w:val="22"/>
          <w:szCs w:val="22"/>
          <w:lang w:val="en-US" w:eastAsia="en-GB"/>
        </w:rPr>
        <w:t>almost 200</w:t>
      </w:r>
      <w:r w:rsidR="00A3357A" w:rsidRPr="001A64CE">
        <w:rPr>
          <w:rFonts w:ascii="Arial" w:hAnsi="Arial" w:cs="Arial"/>
          <w:color w:val="000000"/>
          <w:sz w:val="22"/>
          <w:szCs w:val="22"/>
          <w:lang w:val="en-US" w:eastAsia="en-GB"/>
        </w:rPr>
        <w:t xml:space="preserve"> t/h, </w:t>
      </w:r>
      <w:r w:rsidR="002E5447" w:rsidRPr="001A64CE">
        <w:rPr>
          <w:rFonts w:ascii="Arial" w:hAnsi="Arial" w:cs="Arial"/>
          <w:color w:val="000000"/>
          <w:sz w:val="22"/>
          <w:szCs w:val="22"/>
          <w:lang w:val="en-US" w:eastAsia="en-GB"/>
        </w:rPr>
        <w:t>the WCS</w:t>
      </w:r>
      <w:r w:rsidR="00825126" w:rsidRPr="001A64CE">
        <w:rPr>
          <w:rFonts w:ascii="Arial" w:hAnsi="Arial" w:cs="Arial"/>
          <w:color w:val="000000"/>
          <w:sz w:val="22"/>
          <w:szCs w:val="22"/>
          <w:lang w:val="en-US" w:eastAsia="en-GB"/>
        </w:rPr>
        <w:t xml:space="preserve"> has </w:t>
      </w:r>
      <w:r w:rsidR="00616EAB">
        <w:rPr>
          <w:rFonts w:ascii="Arial" w:hAnsi="Arial" w:cs="Arial"/>
          <w:color w:val="000000"/>
          <w:sz w:val="22"/>
          <w:szCs w:val="22"/>
          <w:lang w:val="en-US" w:eastAsia="en-GB"/>
        </w:rPr>
        <w:t xml:space="preserve">a </w:t>
      </w:r>
      <w:r w:rsidR="00C42370" w:rsidRPr="001A64CE">
        <w:rPr>
          <w:rFonts w:ascii="Arial" w:hAnsi="Arial" w:cs="Arial"/>
          <w:color w:val="000000"/>
          <w:sz w:val="22"/>
          <w:szCs w:val="22"/>
          <w:lang w:val="en-US" w:eastAsia="en-GB"/>
        </w:rPr>
        <w:t xml:space="preserve">minimal footprint in relation to its high </w:t>
      </w:r>
      <w:r w:rsidR="00C437ED">
        <w:rPr>
          <w:rFonts w:ascii="Arial" w:hAnsi="Arial" w:cs="Arial"/>
          <w:color w:val="000000"/>
          <w:sz w:val="22"/>
          <w:szCs w:val="22"/>
          <w:lang w:val="en-US" w:eastAsia="en-GB"/>
        </w:rPr>
        <w:t>efficiency</w:t>
      </w:r>
      <w:r w:rsidR="00825126" w:rsidRPr="001A64CE">
        <w:rPr>
          <w:rFonts w:ascii="Arial" w:hAnsi="Arial" w:cs="Arial"/>
          <w:color w:val="000000"/>
          <w:sz w:val="22"/>
          <w:szCs w:val="22"/>
          <w:lang w:val="en-US" w:eastAsia="en-GB"/>
        </w:rPr>
        <w:t>.</w:t>
      </w:r>
    </w:p>
    <w:p w14:paraId="3593D074" w14:textId="02B0BAE6" w:rsidR="008F42D5" w:rsidRDefault="008F42D5" w:rsidP="00782A08">
      <w:pPr>
        <w:rPr>
          <w:rFonts w:ascii="Arial" w:hAnsi="Arial" w:cs="Arial"/>
          <w:color w:val="000000"/>
          <w:sz w:val="22"/>
          <w:szCs w:val="22"/>
          <w:lang w:val="en-US" w:eastAsia="en-GB"/>
        </w:rPr>
      </w:pPr>
    </w:p>
    <w:p w14:paraId="50FECB57" w14:textId="2791AE9D" w:rsidR="008F42D5" w:rsidRPr="00485633" w:rsidRDefault="00F4561C" w:rsidP="00782A08">
      <w:pPr>
        <w:rPr>
          <w:rFonts w:ascii="Arial" w:hAnsi="Arial" w:cs="Arial"/>
          <w:b/>
          <w:bCs/>
          <w:color w:val="000000"/>
          <w:sz w:val="22"/>
          <w:szCs w:val="22"/>
          <w:lang w:val="en-US" w:eastAsia="en-GB"/>
        </w:rPr>
      </w:pPr>
      <w:r w:rsidRPr="005631E2">
        <w:rPr>
          <w:rFonts w:ascii="Arial" w:hAnsi="Arial" w:cs="Arial"/>
          <w:b/>
          <w:bCs/>
          <w:color w:val="000000"/>
          <w:sz w:val="22"/>
          <w:szCs w:val="22"/>
          <w:lang w:val="en-US" w:eastAsia="en-GB"/>
        </w:rPr>
        <w:t xml:space="preserve">Performance </w:t>
      </w:r>
      <w:r w:rsidR="005631E2" w:rsidRPr="005631E2">
        <w:rPr>
          <w:rFonts w:ascii="Arial" w:hAnsi="Arial" w:cs="Arial"/>
          <w:b/>
          <w:bCs/>
          <w:color w:val="000000"/>
          <w:sz w:val="22"/>
          <w:szCs w:val="22"/>
          <w:lang w:val="en-US" w:eastAsia="en-GB"/>
        </w:rPr>
        <w:t>confirmed</w:t>
      </w:r>
      <w:r w:rsidRPr="005631E2">
        <w:rPr>
          <w:rFonts w:ascii="Arial" w:hAnsi="Arial" w:cs="Arial"/>
          <w:b/>
          <w:bCs/>
          <w:color w:val="000000"/>
          <w:sz w:val="22"/>
          <w:szCs w:val="22"/>
          <w:lang w:val="en-US" w:eastAsia="en-GB"/>
        </w:rPr>
        <w:t xml:space="preserve"> </w:t>
      </w:r>
      <w:r w:rsidR="005631E2" w:rsidRPr="005631E2">
        <w:rPr>
          <w:rFonts w:ascii="Arial" w:hAnsi="Arial" w:cs="Arial"/>
          <w:b/>
          <w:bCs/>
          <w:color w:val="000000"/>
          <w:sz w:val="22"/>
          <w:szCs w:val="22"/>
          <w:lang w:val="en-US" w:eastAsia="en-GB"/>
        </w:rPr>
        <w:t>at sea</w:t>
      </w:r>
    </w:p>
    <w:p w14:paraId="0530D99D" w14:textId="2B6E4C67" w:rsidR="00AD3783" w:rsidRPr="00AA0264" w:rsidRDefault="008A6637" w:rsidP="002774FC">
      <w:pPr>
        <w:rPr>
          <w:rFonts w:ascii="Arial" w:hAnsi="Arial" w:cs="Arial"/>
          <w:color w:val="000000"/>
          <w:sz w:val="22"/>
          <w:szCs w:val="22"/>
          <w:lang w:val="en-US" w:eastAsia="en-GB"/>
        </w:rPr>
      </w:pPr>
      <w:r w:rsidRPr="00AA0264">
        <w:rPr>
          <w:rFonts w:ascii="Arial" w:hAnsi="Arial" w:cs="Arial"/>
          <w:color w:val="000000"/>
          <w:sz w:val="22"/>
          <w:szCs w:val="22"/>
          <w:lang w:val="en-US" w:eastAsia="en-GB"/>
        </w:rPr>
        <w:t xml:space="preserve">Just as the Ever Ace is the first </w:t>
      </w:r>
      <w:r w:rsidR="007D259C" w:rsidRPr="00AA0264">
        <w:rPr>
          <w:rFonts w:ascii="Arial" w:hAnsi="Arial" w:cs="Arial"/>
          <w:color w:val="000000"/>
          <w:sz w:val="22"/>
          <w:szCs w:val="22"/>
          <w:lang w:val="en-US" w:eastAsia="en-GB"/>
        </w:rPr>
        <w:t>in</w:t>
      </w:r>
      <w:r w:rsidRPr="00AA0264">
        <w:rPr>
          <w:rFonts w:ascii="Arial" w:hAnsi="Arial" w:cs="Arial"/>
          <w:color w:val="000000"/>
          <w:sz w:val="22"/>
          <w:szCs w:val="22"/>
          <w:lang w:val="en-US" w:eastAsia="en-GB"/>
        </w:rPr>
        <w:t xml:space="preserve"> its </w:t>
      </w:r>
      <w:r w:rsidR="009A663E" w:rsidRPr="00AA0264">
        <w:rPr>
          <w:rFonts w:ascii="Arial" w:hAnsi="Arial" w:cs="Arial"/>
          <w:color w:val="000000"/>
          <w:sz w:val="22"/>
          <w:szCs w:val="22"/>
          <w:lang w:val="en-US" w:eastAsia="en-GB"/>
        </w:rPr>
        <w:t>class</w:t>
      </w:r>
      <w:r w:rsidRPr="00AA0264">
        <w:rPr>
          <w:rFonts w:ascii="Arial" w:hAnsi="Arial" w:cs="Arial"/>
          <w:color w:val="000000"/>
          <w:sz w:val="22"/>
          <w:szCs w:val="22"/>
          <w:lang w:val="en-US" w:eastAsia="en-GB"/>
        </w:rPr>
        <w:t xml:space="preserve">, the </w:t>
      </w:r>
      <w:r w:rsidR="005E70E8" w:rsidRPr="00AA0264">
        <w:rPr>
          <w:rFonts w:ascii="Arial" w:hAnsi="Arial" w:cs="Arial"/>
          <w:color w:val="000000"/>
          <w:sz w:val="22"/>
          <w:szCs w:val="22"/>
          <w:lang w:val="en-US" w:eastAsia="en-GB"/>
        </w:rPr>
        <w:t xml:space="preserve">shared </w:t>
      </w:r>
      <w:r w:rsidRPr="00AA0264">
        <w:rPr>
          <w:rFonts w:ascii="Arial" w:hAnsi="Arial" w:cs="Arial"/>
          <w:color w:val="000000"/>
          <w:sz w:val="22"/>
          <w:szCs w:val="22"/>
          <w:lang w:val="en-US" w:eastAsia="en-GB"/>
        </w:rPr>
        <w:t xml:space="preserve">WCS was the first </w:t>
      </w:r>
      <w:r w:rsidR="007D259C" w:rsidRPr="00AA0264">
        <w:rPr>
          <w:rFonts w:ascii="Arial" w:hAnsi="Arial" w:cs="Arial"/>
          <w:color w:val="000000"/>
          <w:sz w:val="22"/>
          <w:szCs w:val="22"/>
          <w:lang w:val="en-US" w:eastAsia="en-GB"/>
        </w:rPr>
        <w:t>with the new</w:t>
      </w:r>
      <w:r w:rsidR="009A663E" w:rsidRPr="00AA0264">
        <w:rPr>
          <w:rFonts w:ascii="Arial" w:hAnsi="Arial" w:cs="Arial"/>
          <w:color w:val="000000"/>
          <w:sz w:val="22"/>
          <w:szCs w:val="22"/>
          <w:lang w:val="en-US" w:eastAsia="en-GB"/>
        </w:rPr>
        <w:t xml:space="preserve"> </w:t>
      </w:r>
      <w:r w:rsidR="007D259C" w:rsidRPr="00AA0264">
        <w:rPr>
          <w:rFonts w:ascii="Arial" w:hAnsi="Arial" w:cs="Arial"/>
          <w:color w:val="000000"/>
          <w:sz w:val="22"/>
          <w:szCs w:val="22"/>
          <w:lang w:val="en-US" w:eastAsia="en-GB"/>
        </w:rPr>
        <w:t>design</w:t>
      </w:r>
      <w:r w:rsidR="009A663E" w:rsidRPr="00AA0264">
        <w:rPr>
          <w:rFonts w:ascii="Arial" w:hAnsi="Arial" w:cs="Arial"/>
          <w:color w:val="000000"/>
          <w:sz w:val="22"/>
          <w:szCs w:val="22"/>
          <w:lang w:val="en-US" w:eastAsia="en-GB"/>
        </w:rPr>
        <w:t xml:space="preserve"> to be commissioned by the PureSOx team.</w:t>
      </w:r>
      <w:r w:rsidR="00DB3DE6" w:rsidRPr="00AA0264">
        <w:rPr>
          <w:rFonts w:ascii="Arial" w:hAnsi="Arial" w:cs="Arial"/>
          <w:color w:val="000000"/>
          <w:sz w:val="22"/>
          <w:szCs w:val="22"/>
          <w:lang w:val="en-US" w:eastAsia="en-GB"/>
        </w:rPr>
        <w:t xml:space="preserve"> </w:t>
      </w:r>
      <w:r w:rsidR="00BE158F" w:rsidRPr="00AA0264">
        <w:rPr>
          <w:rFonts w:ascii="Arial" w:hAnsi="Arial" w:cs="Arial"/>
          <w:color w:val="000000"/>
          <w:sz w:val="22"/>
          <w:szCs w:val="22"/>
          <w:lang w:val="en-US" w:eastAsia="en-GB"/>
        </w:rPr>
        <w:t xml:space="preserve">The limited gas load during a short shipyard sea trial was not enough to test the full WCS cleaning capacity, </w:t>
      </w:r>
      <w:r w:rsidR="00B86D23" w:rsidRPr="00AA0264">
        <w:rPr>
          <w:rFonts w:ascii="Arial" w:hAnsi="Arial" w:cs="Arial"/>
          <w:color w:val="000000"/>
          <w:sz w:val="22"/>
          <w:szCs w:val="22"/>
          <w:lang w:val="en-US" w:eastAsia="en-GB"/>
        </w:rPr>
        <w:t xml:space="preserve">so Alfa Laval experts followed Ever Ace during a September journey from the UK to Germany and the Netherlands. This </w:t>
      </w:r>
      <w:r w:rsidR="005C2753" w:rsidRPr="00AA0264">
        <w:rPr>
          <w:rFonts w:ascii="Arial" w:hAnsi="Arial" w:cs="Arial"/>
          <w:color w:val="000000"/>
          <w:sz w:val="22"/>
          <w:szCs w:val="22"/>
          <w:lang w:val="en-US" w:eastAsia="en-GB"/>
        </w:rPr>
        <w:t>provided</w:t>
      </w:r>
      <w:r w:rsidR="00B86D23" w:rsidRPr="00AA0264">
        <w:rPr>
          <w:rFonts w:ascii="Arial" w:hAnsi="Arial" w:cs="Arial"/>
          <w:color w:val="000000"/>
          <w:sz w:val="22"/>
          <w:szCs w:val="22"/>
          <w:lang w:val="en-US" w:eastAsia="en-GB"/>
        </w:rPr>
        <w:t xml:space="preserve"> time for </w:t>
      </w:r>
      <w:r w:rsidR="005C2753" w:rsidRPr="00AA0264">
        <w:rPr>
          <w:rFonts w:ascii="Arial" w:hAnsi="Arial" w:cs="Arial"/>
          <w:color w:val="000000"/>
          <w:sz w:val="22"/>
          <w:szCs w:val="22"/>
          <w:lang w:val="en-US" w:eastAsia="en-GB"/>
        </w:rPr>
        <w:t xml:space="preserve">a </w:t>
      </w:r>
      <w:r w:rsidR="00666D1D" w:rsidRPr="00AA0264">
        <w:rPr>
          <w:rFonts w:ascii="Arial" w:hAnsi="Arial" w:cs="Arial"/>
          <w:color w:val="000000"/>
          <w:sz w:val="22"/>
          <w:szCs w:val="22"/>
          <w:lang w:val="en-US" w:eastAsia="en-GB"/>
        </w:rPr>
        <w:t>more thoro</w:t>
      </w:r>
      <w:r w:rsidR="00A9212A" w:rsidRPr="00AA0264">
        <w:rPr>
          <w:rFonts w:ascii="Arial" w:hAnsi="Arial" w:cs="Arial"/>
          <w:color w:val="000000"/>
          <w:sz w:val="22"/>
          <w:szCs w:val="22"/>
          <w:lang w:val="en-US" w:eastAsia="en-GB"/>
        </w:rPr>
        <w:t>ugh</w:t>
      </w:r>
      <w:r w:rsidR="005C2753" w:rsidRPr="00AA0264">
        <w:rPr>
          <w:rFonts w:ascii="Arial" w:hAnsi="Arial" w:cs="Arial"/>
          <w:color w:val="000000"/>
          <w:sz w:val="22"/>
          <w:szCs w:val="22"/>
          <w:lang w:val="en-US" w:eastAsia="en-GB"/>
        </w:rPr>
        <w:t xml:space="preserve"> </w:t>
      </w:r>
      <w:r w:rsidR="002459E0" w:rsidRPr="00AA0264">
        <w:rPr>
          <w:rFonts w:ascii="Arial" w:hAnsi="Arial" w:cs="Arial"/>
          <w:color w:val="000000"/>
          <w:sz w:val="22"/>
          <w:szCs w:val="22"/>
          <w:lang w:val="en-US" w:eastAsia="en-GB"/>
        </w:rPr>
        <w:t xml:space="preserve">WCS </w:t>
      </w:r>
      <w:r w:rsidR="005C2753" w:rsidRPr="00AA0264">
        <w:rPr>
          <w:rFonts w:ascii="Arial" w:hAnsi="Arial" w:cs="Arial"/>
          <w:color w:val="000000"/>
          <w:sz w:val="22"/>
          <w:szCs w:val="22"/>
          <w:lang w:val="en-US" w:eastAsia="en-GB"/>
        </w:rPr>
        <w:t>evaluation</w:t>
      </w:r>
      <w:r w:rsidR="002459E0" w:rsidRPr="00AA0264">
        <w:rPr>
          <w:rFonts w:ascii="Arial" w:hAnsi="Arial" w:cs="Arial"/>
          <w:color w:val="000000"/>
          <w:sz w:val="22"/>
          <w:szCs w:val="22"/>
          <w:lang w:val="en-US" w:eastAsia="en-GB"/>
        </w:rPr>
        <w:t>, as well as for crew training and the resolution of open items after leaving the shipyard.</w:t>
      </w:r>
      <w:r w:rsidR="00B86D23" w:rsidRPr="00AA0264">
        <w:rPr>
          <w:rFonts w:ascii="Arial" w:hAnsi="Arial" w:cs="Arial"/>
          <w:color w:val="000000"/>
          <w:sz w:val="22"/>
          <w:szCs w:val="22"/>
          <w:lang w:val="en-US" w:eastAsia="en-GB"/>
        </w:rPr>
        <w:t xml:space="preserve"> </w:t>
      </w:r>
    </w:p>
    <w:p w14:paraId="60753D48" w14:textId="77777777" w:rsidR="00AD3783" w:rsidRPr="00AA0264" w:rsidRDefault="00AD3783" w:rsidP="002774FC">
      <w:pPr>
        <w:rPr>
          <w:rFonts w:ascii="Arial" w:hAnsi="Arial" w:cs="Arial"/>
          <w:color w:val="000000"/>
          <w:sz w:val="22"/>
          <w:szCs w:val="22"/>
          <w:lang w:val="en-US" w:eastAsia="en-GB"/>
        </w:rPr>
      </w:pPr>
    </w:p>
    <w:p w14:paraId="10247103" w14:textId="70C46F71" w:rsidR="00B74AE7" w:rsidRPr="00BE5CF4" w:rsidRDefault="00DB3DE6" w:rsidP="002774FC">
      <w:pPr>
        <w:rPr>
          <w:rFonts w:ascii="Arial" w:hAnsi="Arial" w:cs="Arial"/>
          <w:b/>
          <w:sz w:val="22"/>
        </w:rPr>
      </w:pPr>
      <w:r w:rsidRPr="00AA0264">
        <w:rPr>
          <w:rFonts w:ascii="Arial" w:hAnsi="Arial" w:cs="Arial"/>
          <w:color w:val="000000"/>
          <w:sz w:val="22"/>
          <w:szCs w:val="22"/>
          <w:lang w:val="en-US" w:eastAsia="en-GB"/>
        </w:rPr>
        <w:t xml:space="preserve">Along </w:t>
      </w:r>
      <w:r w:rsidR="00666D1D" w:rsidRPr="00AA0264">
        <w:rPr>
          <w:rFonts w:ascii="Arial" w:hAnsi="Arial" w:cs="Arial"/>
          <w:color w:val="000000"/>
          <w:sz w:val="22"/>
          <w:szCs w:val="22"/>
          <w:lang w:val="en-US" w:eastAsia="en-GB"/>
        </w:rPr>
        <w:t>the</w:t>
      </w:r>
      <w:r w:rsidRPr="00AA0264">
        <w:rPr>
          <w:rFonts w:ascii="Arial" w:hAnsi="Arial" w:cs="Arial"/>
          <w:color w:val="000000"/>
          <w:sz w:val="22"/>
          <w:szCs w:val="22"/>
          <w:lang w:val="en-US" w:eastAsia="en-GB"/>
        </w:rPr>
        <w:t xml:space="preserve"> route, the </w:t>
      </w:r>
      <w:r w:rsidR="0090398E" w:rsidRPr="00AA0264">
        <w:rPr>
          <w:rFonts w:ascii="Arial" w:hAnsi="Arial" w:cs="Arial"/>
          <w:color w:val="000000"/>
          <w:sz w:val="22"/>
          <w:szCs w:val="22"/>
          <w:lang w:val="en-US" w:eastAsia="en-GB"/>
        </w:rPr>
        <w:t>WCS</w:t>
      </w:r>
      <w:r w:rsidRPr="00AA0264">
        <w:rPr>
          <w:rFonts w:ascii="Arial" w:hAnsi="Arial" w:cs="Arial"/>
          <w:color w:val="000000"/>
          <w:sz w:val="22"/>
          <w:szCs w:val="22"/>
          <w:lang w:val="en-US" w:eastAsia="en-GB"/>
        </w:rPr>
        <w:t xml:space="preserve"> could be </w:t>
      </w:r>
      <w:r w:rsidR="00AA0264" w:rsidRPr="00AA0264">
        <w:rPr>
          <w:rFonts w:ascii="Arial" w:hAnsi="Arial" w:cs="Arial"/>
          <w:color w:val="000000"/>
          <w:sz w:val="22"/>
          <w:szCs w:val="22"/>
          <w:lang w:val="en-US" w:eastAsia="en-GB"/>
        </w:rPr>
        <w:t>observed</w:t>
      </w:r>
      <w:r w:rsidRPr="00AA0264">
        <w:rPr>
          <w:rFonts w:ascii="Arial" w:hAnsi="Arial" w:cs="Arial"/>
          <w:color w:val="000000"/>
          <w:sz w:val="22"/>
          <w:szCs w:val="22"/>
          <w:lang w:val="en-US" w:eastAsia="en-GB"/>
        </w:rPr>
        <w:t xml:space="preserve"> during longer period</w:t>
      </w:r>
      <w:r w:rsidR="00C52C7B" w:rsidRPr="00AA0264">
        <w:rPr>
          <w:rFonts w:ascii="Arial" w:hAnsi="Arial" w:cs="Arial"/>
          <w:color w:val="000000"/>
          <w:sz w:val="22"/>
          <w:szCs w:val="22"/>
          <w:lang w:val="en-US" w:eastAsia="en-GB"/>
        </w:rPr>
        <w:t>s</w:t>
      </w:r>
      <w:r w:rsidRPr="00AA0264">
        <w:rPr>
          <w:rFonts w:ascii="Arial" w:hAnsi="Arial" w:cs="Arial"/>
          <w:color w:val="000000"/>
          <w:sz w:val="22"/>
          <w:szCs w:val="22"/>
          <w:lang w:val="en-US" w:eastAsia="en-GB"/>
        </w:rPr>
        <w:t xml:space="preserve"> with high engine loads.</w:t>
      </w:r>
      <w:r w:rsidR="002774FC" w:rsidRPr="00AA0264">
        <w:t xml:space="preserve"> </w:t>
      </w:r>
      <w:r w:rsidR="00BE755B">
        <w:rPr>
          <w:rFonts w:ascii="Arial" w:hAnsi="Arial" w:cs="Arial"/>
          <w:color w:val="000000"/>
          <w:sz w:val="22"/>
          <w:szCs w:val="22"/>
          <w:lang w:val="en-US" w:eastAsia="en-GB"/>
        </w:rPr>
        <w:t xml:space="preserve">Cleaning performance </w:t>
      </w:r>
      <w:r w:rsidR="00172989">
        <w:rPr>
          <w:rFonts w:ascii="Arial" w:hAnsi="Arial" w:cs="Arial"/>
          <w:color w:val="000000"/>
          <w:sz w:val="22"/>
          <w:szCs w:val="22"/>
          <w:lang w:val="en-US" w:eastAsia="en-GB"/>
        </w:rPr>
        <w:t>was high throughout the voyage</w:t>
      </w:r>
      <w:r w:rsidR="002774FC" w:rsidRPr="00AA0264">
        <w:rPr>
          <w:rFonts w:ascii="Arial" w:hAnsi="Arial" w:cs="Arial"/>
          <w:color w:val="000000"/>
          <w:sz w:val="22"/>
          <w:szCs w:val="22"/>
          <w:lang w:val="en-US" w:eastAsia="en-GB"/>
        </w:rPr>
        <w:t xml:space="preserve">, even when much larger amounts of </w:t>
      </w:r>
      <w:r w:rsidR="002774FC" w:rsidRPr="00AA0264">
        <w:rPr>
          <w:rFonts w:ascii="Arial" w:hAnsi="Arial" w:cs="Arial"/>
          <w:color w:val="000000"/>
          <w:sz w:val="22"/>
          <w:szCs w:val="22"/>
          <w:lang w:val="en-US" w:eastAsia="en-GB"/>
        </w:rPr>
        <w:lastRenderedPageBreak/>
        <w:t>circulation water reached the</w:t>
      </w:r>
      <w:r w:rsidR="002774FC" w:rsidRPr="002774FC">
        <w:rPr>
          <w:rFonts w:ascii="Arial" w:hAnsi="Arial" w:cs="Arial"/>
          <w:color w:val="000000"/>
          <w:sz w:val="22"/>
          <w:szCs w:val="22"/>
          <w:lang w:val="en-US" w:eastAsia="en-GB"/>
        </w:rPr>
        <w:t xml:space="preserve"> WCS. With that real-life proof in hand, Evergreen</w:t>
      </w:r>
      <w:r w:rsidR="002774FC">
        <w:rPr>
          <w:rFonts w:ascii="Arial" w:hAnsi="Arial" w:cs="Arial"/>
          <w:color w:val="000000"/>
          <w:sz w:val="22"/>
          <w:szCs w:val="22"/>
          <w:lang w:val="en-US" w:eastAsia="en-GB"/>
        </w:rPr>
        <w:t xml:space="preserve"> can be</w:t>
      </w:r>
      <w:r w:rsidR="002774FC" w:rsidRPr="002774FC">
        <w:rPr>
          <w:rFonts w:ascii="Arial" w:hAnsi="Arial" w:cs="Arial"/>
          <w:color w:val="000000"/>
          <w:sz w:val="22"/>
          <w:szCs w:val="22"/>
          <w:lang w:val="en-US" w:eastAsia="en-GB"/>
        </w:rPr>
        <w:t xml:space="preserve"> confident of future compliance with PureSOx.</w:t>
      </w:r>
    </w:p>
    <w:p w14:paraId="52E073AE" w14:textId="77777777" w:rsidR="003E7A9C" w:rsidRPr="00BE5CF4" w:rsidRDefault="003E7A9C" w:rsidP="00D849E7">
      <w:pPr>
        <w:widowControl w:val="0"/>
        <w:autoSpaceDE w:val="0"/>
        <w:autoSpaceDN w:val="0"/>
        <w:adjustRightInd w:val="0"/>
        <w:spacing w:line="270" w:lineRule="exact"/>
        <w:rPr>
          <w:rFonts w:ascii="Arial" w:hAnsi="Arial" w:cs="Arial"/>
          <w:sz w:val="22"/>
        </w:rPr>
      </w:pPr>
    </w:p>
    <w:p w14:paraId="07C2B28E" w14:textId="39FB6407" w:rsidR="00A708AE" w:rsidRDefault="00AD5670" w:rsidP="00D849E7">
      <w:pPr>
        <w:widowControl w:val="0"/>
        <w:autoSpaceDE w:val="0"/>
        <w:autoSpaceDN w:val="0"/>
        <w:adjustRightInd w:val="0"/>
        <w:spacing w:line="270" w:lineRule="exact"/>
        <w:rPr>
          <w:rFonts w:ascii="Arial" w:hAnsi="Arial" w:cs="Arial"/>
          <w:sz w:val="22"/>
        </w:rPr>
      </w:pPr>
      <w:r w:rsidRPr="00BE5CF4">
        <w:rPr>
          <w:rFonts w:ascii="Arial" w:hAnsi="Arial" w:cs="Arial"/>
          <w:sz w:val="22"/>
        </w:rPr>
        <w:t xml:space="preserve">To learn more about </w:t>
      </w:r>
      <w:r w:rsidR="00E33125">
        <w:rPr>
          <w:rFonts w:ascii="Arial" w:hAnsi="Arial" w:cs="Arial"/>
          <w:sz w:val="22"/>
        </w:rPr>
        <w:t>Alfa Laval PureSOx</w:t>
      </w:r>
      <w:r w:rsidR="00BE5CF4">
        <w:rPr>
          <w:rFonts w:ascii="Arial" w:hAnsi="Arial" w:cs="Arial"/>
          <w:sz w:val="22"/>
        </w:rPr>
        <w:t xml:space="preserve"> and Alfa Laval’s approach to </w:t>
      </w:r>
      <w:r w:rsidR="00E33125">
        <w:rPr>
          <w:rFonts w:ascii="Arial" w:hAnsi="Arial" w:cs="Arial"/>
          <w:sz w:val="22"/>
        </w:rPr>
        <w:t>exhaust gas cleaning</w:t>
      </w:r>
      <w:r w:rsidR="003110D0" w:rsidRPr="00BE5CF4">
        <w:rPr>
          <w:rFonts w:ascii="Arial" w:hAnsi="Arial" w:cs="Arial"/>
          <w:sz w:val="22"/>
        </w:rPr>
        <w:t xml:space="preserve">, please </w:t>
      </w:r>
      <w:r w:rsidRPr="00BE5CF4">
        <w:rPr>
          <w:rFonts w:ascii="Arial" w:hAnsi="Arial" w:cs="Arial"/>
          <w:sz w:val="22"/>
        </w:rPr>
        <w:t>visit</w:t>
      </w:r>
      <w:r w:rsidR="00680928" w:rsidRPr="00BE5CF4">
        <w:rPr>
          <w:rFonts w:ascii="Arial" w:hAnsi="Arial" w:cs="Arial"/>
          <w:sz w:val="22"/>
        </w:rPr>
        <w:t>:</w:t>
      </w:r>
      <w:r w:rsidRPr="00BE5CF4">
        <w:rPr>
          <w:rFonts w:ascii="Arial" w:hAnsi="Arial" w:cs="Arial"/>
          <w:sz w:val="22"/>
        </w:rPr>
        <w:t xml:space="preserve"> </w:t>
      </w:r>
      <w:hyperlink r:id="rId8" w:history="1">
        <w:r w:rsidR="00E33125" w:rsidRPr="003E4ECE">
          <w:rPr>
            <w:rStyle w:val="Hyperlink"/>
            <w:rFonts w:ascii="Arial" w:hAnsi="Arial" w:cs="Arial"/>
            <w:sz w:val="22"/>
          </w:rPr>
          <w:t>www.alfalaval.com/puresox</w:t>
        </w:r>
      </w:hyperlink>
    </w:p>
    <w:p w14:paraId="303FD998" w14:textId="77777777" w:rsidR="00B13709" w:rsidRDefault="00B13709" w:rsidP="00B13709">
      <w:pPr>
        <w:widowControl w:val="0"/>
        <w:autoSpaceDE w:val="0"/>
        <w:autoSpaceDN w:val="0"/>
        <w:adjustRightInd w:val="0"/>
        <w:spacing w:line="270" w:lineRule="exact"/>
        <w:rPr>
          <w:rFonts w:ascii="Arial" w:hAnsi="Arial" w:cs="Arial"/>
          <w:b/>
        </w:rPr>
      </w:pPr>
    </w:p>
    <w:p w14:paraId="2909DF7E" w14:textId="77777777" w:rsidR="00B13709" w:rsidRDefault="00B13709" w:rsidP="00B13709">
      <w:pPr>
        <w:widowControl w:val="0"/>
        <w:autoSpaceDE w:val="0"/>
        <w:autoSpaceDN w:val="0"/>
        <w:adjustRightInd w:val="0"/>
        <w:spacing w:line="270" w:lineRule="exact"/>
        <w:rPr>
          <w:rFonts w:ascii="Arial" w:hAnsi="Arial" w:cs="Arial"/>
          <w:b/>
        </w:rPr>
      </w:pPr>
    </w:p>
    <w:p w14:paraId="0A021610" w14:textId="77777777" w:rsidR="00B13709" w:rsidRDefault="00B13709" w:rsidP="00B13709">
      <w:pPr>
        <w:widowControl w:val="0"/>
        <w:autoSpaceDE w:val="0"/>
        <w:autoSpaceDN w:val="0"/>
        <w:adjustRightInd w:val="0"/>
        <w:spacing w:line="270" w:lineRule="exact"/>
        <w:rPr>
          <w:rFonts w:ascii="Arial" w:hAnsi="Arial" w:cs="Arial"/>
          <w:b/>
        </w:rPr>
      </w:pPr>
    </w:p>
    <w:p w14:paraId="7CFD459F" w14:textId="77777777" w:rsidR="00B13709" w:rsidRDefault="00B13709" w:rsidP="00B13709">
      <w:pPr>
        <w:widowControl w:val="0"/>
        <w:autoSpaceDE w:val="0"/>
        <w:autoSpaceDN w:val="0"/>
        <w:adjustRightInd w:val="0"/>
        <w:spacing w:line="270" w:lineRule="exact"/>
        <w:rPr>
          <w:rFonts w:ascii="Arial" w:hAnsi="Arial" w:cs="Arial"/>
          <w:b/>
        </w:rPr>
      </w:pPr>
    </w:p>
    <w:p w14:paraId="07017CE1" w14:textId="77777777" w:rsidR="00B13709" w:rsidRDefault="00B13709" w:rsidP="00B13709">
      <w:pPr>
        <w:widowControl w:val="0"/>
        <w:autoSpaceDE w:val="0"/>
        <w:autoSpaceDN w:val="0"/>
        <w:adjustRightInd w:val="0"/>
        <w:spacing w:line="270" w:lineRule="exact"/>
        <w:rPr>
          <w:rFonts w:ascii="Arial" w:hAnsi="Arial" w:cs="Arial"/>
          <w:b/>
        </w:rPr>
      </w:pPr>
    </w:p>
    <w:p w14:paraId="7D2B17E6" w14:textId="77777777" w:rsidR="00B13709" w:rsidRDefault="00B13709" w:rsidP="00B13709">
      <w:pPr>
        <w:widowControl w:val="0"/>
        <w:autoSpaceDE w:val="0"/>
        <w:autoSpaceDN w:val="0"/>
        <w:adjustRightInd w:val="0"/>
        <w:spacing w:line="270" w:lineRule="exact"/>
        <w:rPr>
          <w:rFonts w:ascii="Arial" w:hAnsi="Arial" w:cs="Arial"/>
          <w:b/>
        </w:rPr>
      </w:pPr>
    </w:p>
    <w:p w14:paraId="0849B4EF" w14:textId="5F208214" w:rsidR="00CE02C8" w:rsidRPr="00B13709" w:rsidRDefault="00CE02C8" w:rsidP="00B13709">
      <w:pPr>
        <w:shd w:val="clear" w:color="auto" w:fill="FFFFFF"/>
        <w:spacing w:before="120" w:line="270" w:lineRule="exact"/>
        <w:rPr>
          <w:rFonts w:ascii="Arial" w:hAnsi="Arial" w:cs="Arial"/>
          <w:b/>
          <w:bCs/>
          <w:color w:val="000000"/>
          <w:sz w:val="22"/>
          <w:szCs w:val="22"/>
        </w:rPr>
      </w:pPr>
      <w:r w:rsidRPr="00B13709">
        <w:rPr>
          <w:rFonts w:ascii="Arial" w:hAnsi="Arial" w:cs="Arial"/>
          <w:b/>
          <w:bCs/>
          <w:color w:val="000000"/>
          <w:sz w:val="22"/>
          <w:szCs w:val="22"/>
        </w:rPr>
        <w:t>For further information, please contact:</w:t>
      </w:r>
    </w:p>
    <w:p w14:paraId="1C19A9C8" w14:textId="77777777" w:rsidR="00B57AB9" w:rsidRPr="00BE5CF4" w:rsidRDefault="00B57AB9" w:rsidP="00B57AB9">
      <w:pPr>
        <w:pStyle w:val="NoSpacing"/>
        <w:rPr>
          <w:rFonts w:ascii="Arial" w:hAnsi="Arial" w:cs="Arial"/>
          <w:lang w:val="en-GB"/>
        </w:rPr>
      </w:pPr>
    </w:p>
    <w:p w14:paraId="1F931F39" w14:textId="77777777" w:rsidR="00B57AB9" w:rsidRPr="008A6F62" w:rsidRDefault="00B57AB9" w:rsidP="00B57AB9">
      <w:pPr>
        <w:rPr>
          <w:rFonts w:ascii="Arial" w:hAnsi="Arial" w:cs="Arial"/>
          <w:b/>
          <w:bCs/>
          <w:sz w:val="22"/>
          <w:szCs w:val="22"/>
        </w:rPr>
      </w:pPr>
      <w:r w:rsidRPr="008A6F62">
        <w:rPr>
          <w:rFonts w:ascii="Arial" w:hAnsi="Arial" w:cs="Arial"/>
          <w:b/>
          <w:bCs/>
          <w:sz w:val="22"/>
          <w:szCs w:val="22"/>
        </w:rPr>
        <w:t>René Diks</w:t>
      </w:r>
    </w:p>
    <w:p w14:paraId="6A217EB5" w14:textId="77777777" w:rsidR="00B57AB9" w:rsidRPr="008A6F62" w:rsidRDefault="00B57AB9" w:rsidP="00B57AB9">
      <w:pPr>
        <w:rPr>
          <w:rFonts w:ascii="Arial" w:hAnsi="Arial" w:cs="Arial"/>
          <w:sz w:val="22"/>
          <w:szCs w:val="22"/>
        </w:rPr>
      </w:pPr>
      <w:r>
        <w:rPr>
          <w:rFonts w:ascii="Arial" w:hAnsi="Arial" w:cs="Arial"/>
          <w:sz w:val="22"/>
          <w:szCs w:val="22"/>
        </w:rPr>
        <w:t>Head of</w:t>
      </w:r>
      <w:r w:rsidRPr="008A6F62">
        <w:rPr>
          <w:rFonts w:ascii="Arial" w:hAnsi="Arial" w:cs="Arial"/>
          <w:sz w:val="22"/>
          <w:szCs w:val="22"/>
        </w:rPr>
        <w:t xml:space="preserve"> Exhaust Gas Cleaning Systems </w:t>
      </w:r>
    </w:p>
    <w:p w14:paraId="2206DE04" w14:textId="77777777" w:rsidR="00B57AB9" w:rsidRPr="00FD34BD" w:rsidRDefault="00B57AB9" w:rsidP="00B57AB9">
      <w:pPr>
        <w:rPr>
          <w:rFonts w:ascii="Arial" w:hAnsi="Arial" w:cs="Arial"/>
          <w:sz w:val="22"/>
          <w:szCs w:val="22"/>
        </w:rPr>
      </w:pPr>
      <w:r w:rsidRPr="00FD34BD">
        <w:rPr>
          <w:rFonts w:ascii="Arial" w:hAnsi="Arial" w:cs="Arial"/>
          <w:sz w:val="22"/>
          <w:szCs w:val="22"/>
        </w:rPr>
        <w:t>Alfa Laval Marine Division</w:t>
      </w:r>
    </w:p>
    <w:p w14:paraId="7C800762" w14:textId="77777777" w:rsidR="00B57AB9" w:rsidRPr="00FD34BD" w:rsidRDefault="00B57AB9" w:rsidP="00B57AB9">
      <w:pPr>
        <w:rPr>
          <w:rFonts w:ascii="Arial" w:hAnsi="Arial" w:cs="Arial"/>
          <w:sz w:val="22"/>
          <w:szCs w:val="22"/>
        </w:rPr>
      </w:pPr>
      <w:r w:rsidRPr="00FD34BD">
        <w:rPr>
          <w:rFonts w:ascii="Arial" w:hAnsi="Arial" w:cs="Arial"/>
          <w:b/>
          <w:bCs/>
          <w:sz w:val="22"/>
          <w:szCs w:val="22"/>
        </w:rPr>
        <w:t>Phone:</w:t>
      </w:r>
      <w:r w:rsidRPr="00FD34BD">
        <w:rPr>
          <w:rFonts w:ascii="Arial" w:hAnsi="Arial" w:cs="Arial"/>
          <w:sz w:val="22"/>
          <w:szCs w:val="22"/>
        </w:rPr>
        <w:t xml:space="preserve"> +31 24 352 3180 </w:t>
      </w:r>
    </w:p>
    <w:p w14:paraId="56A822D3" w14:textId="77777777" w:rsidR="00B57AB9" w:rsidRPr="00FD34BD" w:rsidRDefault="00B57AB9" w:rsidP="00B57AB9">
      <w:pPr>
        <w:rPr>
          <w:rFonts w:ascii="Arial" w:hAnsi="Arial" w:cs="Arial"/>
          <w:sz w:val="22"/>
          <w:szCs w:val="22"/>
        </w:rPr>
      </w:pPr>
      <w:r w:rsidRPr="00FD34BD">
        <w:rPr>
          <w:rFonts w:ascii="Arial" w:hAnsi="Arial" w:cs="Arial"/>
          <w:b/>
          <w:bCs/>
          <w:sz w:val="22"/>
          <w:szCs w:val="22"/>
        </w:rPr>
        <w:t>E-mail:</w:t>
      </w:r>
      <w:r w:rsidRPr="00FD34BD">
        <w:rPr>
          <w:rFonts w:ascii="Arial" w:hAnsi="Arial" w:cs="Arial"/>
          <w:sz w:val="22"/>
          <w:szCs w:val="22"/>
        </w:rPr>
        <w:t xml:space="preserve"> rene.diks@alfalaval.com</w:t>
      </w:r>
    </w:p>
    <w:p w14:paraId="0B4CEBF8" w14:textId="77777777" w:rsidR="00B57AB9" w:rsidRPr="00FD34BD" w:rsidRDefault="00B57AB9" w:rsidP="00B57AB9">
      <w:pPr>
        <w:pStyle w:val="NoSpacing"/>
        <w:rPr>
          <w:rFonts w:ascii="Arial" w:hAnsi="Arial" w:cs="Arial"/>
          <w:lang w:val="en-GB"/>
        </w:rPr>
      </w:pPr>
    </w:p>
    <w:p w14:paraId="2105517A" w14:textId="77777777" w:rsidR="00B57AB9" w:rsidRPr="00FD34BD" w:rsidRDefault="00B57AB9" w:rsidP="00B57AB9">
      <w:pPr>
        <w:pStyle w:val="NoSpacing"/>
        <w:rPr>
          <w:rFonts w:ascii="Arial" w:hAnsi="Arial" w:cs="Arial"/>
          <w:b/>
          <w:lang w:val="en-GB"/>
        </w:rPr>
      </w:pPr>
      <w:r>
        <w:rPr>
          <w:rFonts w:ascii="Arial" w:hAnsi="Arial" w:cs="Arial"/>
          <w:b/>
          <w:lang w:val="en-GB"/>
        </w:rPr>
        <w:t>Geertje van Duijne</w:t>
      </w:r>
    </w:p>
    <w:p w14:paraId="64137AA1" w14:textId="77777777" w:rsidR="00B57AB9" w:rsidRPr="00FD34BD" w:rsidRDefault="00B57AB9" w:rsidP="00B57AB9">
      <w:pPr>
        <w:pStyle w:val="NoSpacing"/>
        <w:rPr>
          <w:rFonts w:ascii="Arial" w:hAnsi="Arial" w:cs="Arial"/>
          <w:lang w:val="en-GB"/>
        </w:rPr>
      </w:pPr>
      <w:r w:rsidRPr="00FD34BD">
        <w:rPr>
          <w:rFonts w:ascii="Arial" w:hAnsi="Arial" w:cs="Arial"/>
          <w:lang w:val="en-GB"/>
        </w:rPr>
        <w:t>Marketing Communications Manager, Business Unit Gas Systems</w:t>
      </w:r>
    </w:p>
    <w:p w14:paraId="5A544D00" w14:textId="77777777" w:rsidR="00B57AB9" w:rsidRPr="00FD34BD" w:rsidRDefault="00B57AB9" w:rsidP="00B57AB9">
      <w:pPr>
        <w:pStyle w:val="NoSpacing"/>
        <w:rPr>
          <w:rFonts w:ascii="Arial" w:hAnsi="Arial" w:cs="Arial"/>
          <w:lang w:val="en-GB"/>
        </w:rPr>
      </w:pPr>
      <w:r w:rsidRPr="00FD34BD">
        <w:rPr>
          <w:rFonts w:ascii="Arial" w:hAnsi="Arial" w:cs="Arial"/>
          <w:lang w:val="en-GB"/>
        </w:rPr>
        <w:t>Alfa Laval Marine Division</w:t>
      </w:r>
    </w:p>
    <w:p w14:paraId="6F1AE305" w14:textId="77777777" w:rsidR="00B57AB9" w:rsidRPr="00FD34BD" w:rsidRDefault="00B57AB9" w:rsidP="00B57AB9">
      <w:pPr>
        <w:pStyle w:val="NoSpacing"/>
        <w:rPr>
          <w:rFonts w:ascii="Arial" w:hAnsi="Arial" w:cs="Arial"/>
          <w:lang w:val="en-GB"/>
        </w:rPr>
      </w:pPr>
      <w:r w:rsidRPr="00FD34BD">
        <w:rPr>
          <w:rFonts w:ascii="Arial" w:hAnsi="Arial" w:cs="Arial"/>
          <w:b/>
          <w:lang w:val="en-GB"/>
        </w:rPr>
        <w:t>Phone:</w:t>
      </w:r>
      <w:r w:rsidRPr="00FD34BD">
        <w:rPr>
          <w:rFonts w:ascii="Arial" w:hAnsi="Arial" w:cs="Arial"/>
          <w:lang w:val="en-GB"/>
        </w:rPr>
        <w:t xml:space="preserve"> +</w:t>
      </w:r>
      <w:r>
        <w:rPr>
          <w:rFonts w:ascii="Arial" w:hAnsi="Arial" w:cs="Arial"/>
          <w:lang w:val="en-GB"/>
        </w:rPr>
        <w:t>31 24 352 3239</w:t>
      </w:r>
    </w:p>
    <w:p w14:paraId="758437D7" w14:textId="77777777" w:rsidR="00B57AB9" w:rsidRPr="00B57835" w:rsidRDefault="00B57AB9" w:rsidP="00B57AB9">
      <w:pPr>
        <w:pStyle w:val="NoSpacing"/>
        <w:rPr>
          <w:rFonts w:ascii="Arial" w:hAnsi="Arial" w:cs="Arial"/>
          <w:lang w:val="en-GB"/>
        </w:rPr>
      </w:pPr>
      <w:r w:rsidRPr="00FD34BD">
        <w:rPr>
          <w:rFonts w:ascii="Arial" w:hAnsi="Arial" w:cs="Arial"/>
          <w:b/>
          <w:lang w:val="en-GB"/>
        </w:rPr>
        <w:t>E-mail:</w:t>
      </w:r>
      <w:r w:rsidRPr="00FD34BD">
        <w:rPr>
          <w:rFonts w:ascii="Arial" w:hAnsi="Arial" w:cs="Arial"/>
          <w:lang w:val="en-GB"/>
        </w:rPr>
        <w:t xml:space="preserve"> </w:t>
      </w:r>
      <w:r>
        <w:rPr>
          <w:rFonts w:ascii="Arial" w:hAnsi="Arial" w:cs="Arial"/>
          <w:lang w:val="en-GB"/>
        </w:rPr>
        <w:t>geertje.vanduijne</w:t>
      </w:r>
      <w:r w:rsidRPr="00FD34BD">
        <w:rPr>
          <w:rFonts w:ascii="Arial" w:hAnsi="Arial" w:cs="Arial"/>
          <w:lang w:val="en-GB"/>
        </w:rPr>
        <w:t>@alfalaval</w:t>
      </w:r>
      <w:r w:rsidRPr="00B57835">
        <w:rPr>
          <w:rFonts w:ascii="Arial" w:hAnsi="Arial" w:cs="Arial"/>
          <w:lang w:val="en-GB"/>
        </w:rPr>
        <w:t>.com</w:t>
      </w:r>
    </w:p>
    <w:p w14:paraId="4A673C23" w14:textId="77777777" w:rsidR="00C46CB9" w:rsidRPr="00BE5CF4" w:rsidRDefault="00C46CB9" w:rsidP="00C46CB9">
      <w:pPr>
        <w:pStyle w:val="NoSpacing"/>
        <w:rPr>
          <w:rFonts w:ascii="Arial" w:hAnsi="Arial" w:cs="Arial"/>
          <w:b/>
          <w:lang w:val="en-GB"/>
        </w:rPr>
      </w:pPr>
      <w:r w:rsidRPr="00BE5CF4">
        <w:rPr>
          <w:rFonts w:ascii="Arial" w:hAnsi="Arial" w:cs="Arial"/>
          <w:b/>
          <w:lang w:val="en-GB"/>
        </w:rPr>
        <w:t xml:space="preserve"> </w:t>
      </w:r>
    </w:p>
    <w:p w14:paraId="757AEDC4" w14:textId="77777777" w:rsidR="00C46CB9" w:rsidRPr="00BE5CF4" w:rsidRDefault="00C46CB9" w:rsidP="00DB31D2">
      <w:pPr>
        <w:tabs>
          <w:tab w:val="left" w:pos="1800"/>
          <w:tab w:val="center" w:pos="4536"/>
        </w:tabs>
        <w:ind w:right="567"/>
        <w:rPr>
          <w:rFonts w:ascii="Arial" w:hAnsi="Arial" w:cs="Arial"/>
          <w:sz w:val="22"/>
          <w:szCs w:val="22"/>
        </w:rPr>
      </w:pPr>
    </w:p>
    <w:p w14:paraId="08007D5B" w14:textId="77777777" w:rsidR="00680928" w:rsidRPr="00BE5CF4" w:rsidRDefault="00680928" w:rsidP="00DB31D2">
      <w:pPr>
        <w:tabs>
          <w:tab w:val="left" w:pos="1800"/>
          <w:tab w:val="center" w:pos="4536"/>
        </w:tabs>
        <w:ind w:right="567"/>
        <w:rPr>
          <w:rFonts w:ascii="Arial" w:hAnsi="Arial" w:cs="Arial"/>
          <w:sz w:val="22"/>
          <w:szCs w:val="22"/>
        </w:rPr>
      </w:pPr>
    </w:p>
    <w:p w14:paraId="15D5B6FF" w14:textId="77777777" w:rsidR="00C46CB9" w:rsidRPr="00BE5CF4" w:rsidRDefault="00C46CB9" w:rsidP="00DB31D2">
      <w:pPr>
        <w:tabs>
          <w:tab w:val="left" w:pos="1800"/>
          <w:tab w:val="center" w:pos="4536"/>
        </w:tabs>
        <w:ind w:right="567"/>
        <w:rPr>
          <w:rStyle w:val="Hyperlink"/>
          <w:rFonts w:ascii="Arial" w:hAnsi="Arial" w:cs="Arial"/>
          <w:color w:val="000000"/>
          <w:sz w:val="22"/>
          <w:szCs w:val="22"/>
        </w:rPr>
      </w:pPr>
    </w:p>
    <w:p w14:paraId="42DA0B2F" w14:textId="77777777" w:rsidR="00254C46" w:rsidRPr="00254C46" w:rsidRDefault="00680928" w:rsidP="00254C46">
      <w:pPr>
        <w:tabs>
          <w:tab w:val="left" w:pos="1800"/>
          <w:tab w:val="center" w:pos="4536"/>
        </w:tabs>
        <w:spacing w:line="270" w:lineRule="exact"/>
        <w:ind w:right="567"/>
        <w:rPr>
          <w:rFonts w:ascii="Arial" w:hAnsi="Arial" w:cs="Arial"/>
          <w:b/>
          <w:bCs/>
          <w:sz w:val="22"/>
          <w:szCs w:val="22"/>
        </w:rPr>
      </w:pPr>
      <w:r w:rsidRPr="00BE5CF4">
        <w:rPr>
          <w:rFonts w:ascii="Arial" w:hAnsi="Arial" w:cs="Arial"/>
          <w:b/>
          <w:bCs/>
          <w:sz w:val="22"/>
          <w:szCs w:val="22"/>
        </w:rPr>
        <w:t>Editor’s notes</w:t>
      </w:r>
    </w:p>
    <w:p w14:paraId="0DE5E47C" w14:textId="77777777" w:rsidR="00680928" w:rsidRPr="00BE5CF4" w:rsidRDefault="00680928" w:rsidP="00680928">
      <w:pPr>
        <w:shd w:val="clear" w:color="auto" w:fill="FFFFFF"/>
        <w:spacing w:before="120" w:line="270" w:lineRule="exact"/>
        <w:rPr>
          <w:rFonts w:ascii="Arial" w:hAnsi="Arial" w:cs="Arial"/>
          <w:b/>
          <w:bCs/>
          <w:color w:val="000000"/>
          <w:sz w:val="22"/>
          <w:szCs w:val="22"/>
        </w:rPr>
      </w:pPr>
      <w:r w:rsidRPr="00BE5CF4">
        <w:rPr>
          <w:rFonts w:ascii="Arial" w:hAnsi="Arial" w:cs="Arial"/>
          <w:b/>
          <w:bCs/>
          <w:color w:val="000000"/>
          <w:sz w:val="22"/>
          <w:szCs w:val="22"/>
        </w:rPr>
        <w:t xml:space="preserve">This is Alfa Laval </w:t>
      </w:r>
    </w:p>
    <w:p w14:paraId="477B1781" w14:textId="77777777" w:rsidR="00680928" w:rsidRPr="00BE5CF4" w:rsidRDefault="00680928" w:rsidP="00680928">
      <w:pPr>
        <w:shd w:val="clear" w:color="auto" w:fill="FFFFFF"/>
        <w:spacing w:before="120" w:line="270" w:lineRule="exact"/>
        <w:rPr>
          <w:rFonts w:ascii="Arial" w:hAnsi="Arial" w:cs="Arial"/>
          <w:color w:val="000000"/>
          <w:sz w:val="22"/>
          <w:szCs w:val="22"/>
        </w:rPr>
      </w:pPr>
      <w:r w:rsidRPr="00BE5CF4">
        <w:rPr>
          <w:rFonts w:ascii="Arial" w:hAnsi="Arial" w:cs="Arial"/>
          <w:color w:val="000000"/>
          <w:sz w:val="22"/>
          <w:szCs w:val="22"/>
        </w:rPr>
        <w:t>Alfa Laval is active in the areas of Energy, Marine, and Food &amp; Water, offering its expertise, products, and service to a wide range of industries in some 100 countries. The company is committed to optimizing processes, creating responsible growth, and driving progress – always going the extra mile to support customers in achieving their business goals and sustainability targets.</w:t>
      </w:r>
    </w:p>
    <w:p w14:paraId="58417B04" w14:textId="77777777" w:rsidR="00680928" w:rsidRPr="00BE5CF4" w:rsidRDefault="00680928" w:rsidP="00680928">
      <w:pPr>
        <w:shd w:val="clear" w:color="auto" w:fill="FFFFFF"/>
        <w:spacing w:before="120" w:line="270" w:lineRule="exact"/>
        <w:rPr>
          <w:rFonts w:ascii="Arial" w:hAnsi="Arial" w:cs="Arial"/>
          <w:color w:val="000000"/>
          <w:sz w:val="22"/>
          <w:szCs w:val="22"/>
        </w:rPr>
      </w:pPr>
      <w:r w:rsidRPr="00BE5CF4">
        <w:rPr>
          <w:rFonts w:ascii="Arial" w:hAnsi="Arial" w:cs="Arial"/>
          <w:color w:val="000000"/>
          <w:sz w:val="22"/>
          <w:szCs w:val="22"/>
        </w:rPr>
        <w:t xml:space="preserve">Alfa Laval’s innovative technologies are dedicated to purifying, refining, and reusing materials, promoting more responsible use of natural resources. They contribute to improved energy efficiency and heat recovery, better water treatment, and reduced emissions. Thereby, Alfa Laval is not only accelerating success for its customers, but also for people and the planet. Making the world better, every day. It’s all about </w:t>
      </w:r>
      <w:r w:rsidRPr="00BE5CF4">
        <w:rPr>
          <w:rFonts w:ascii="Arial" w:hAnsi="Arial" w:cs="Arial"/>
          <w:i/>
          <w:iCs/>
          <w:color w:val="000000"/>
          <w:sz w:val="22"/>
          <w:szCs w:val="22"/>
        </w:rPr>
        <w:t>Advancing better</w:t>
      </w:r>
      <w:r w:rsidRPr="00BE5CF4">
        <w:rPr>
          <w:rFonts w:ascii="Arial" w:hAnsi="Arial" w:cs="Arial"/>
          <w:color w:val="000000"/>
          <w:sz w:val="22"/>
          <w:szCs w:val="22"/>
        </w:rPr>
        <w:t>™.</w:t>
      </w:r>
    </w:p>
    <w:p w14:paraId="63192969" w14:textId="77777777" w:rsidR="00F848A4" w:rsidRPr="00BE5CF4" w:rsidRDefault="00F848A4" w:rsidP="00F848A4">
      <w:pPr>
        <w:shd w:val="clear" w:color="auto" w:fill="FFFFFF"/>
        <w:spacing w:before="120" w:line="270" w:lineRule="exact"/>
        <w:rPr>
          <w:rFonts w:ascii="Arial" w:hAnsi="Arial" w:cs="Arial"/>
          <w:color w:val="000000"/>
          <w:sz w:val="22"/>
          <w:szCs w:val="22"/>
        </w:rPr>
      </w:pPr>
      <w:r w:rsidRPr="00BE5CF4">
        <w:rPr>
          <w:rFonts w:ascii="Arial" w:hAnsi="Arial" w:cs="Arial"/>
          <w:color w:val="000000"/>
          <w:sz w:val="22"/>
          <w:szCs w:val="22"/>
        </w:rPr>
        <w:t xml:space="preserve">Alfa Laval has </w:t>
      </w:r>
      <w:r>
        <w:rPr>
          <w:rFonts w:ascii="Arial" w:hAnsi="Arial" w:cs="Arial"/>
          <w:color w:val="000000"/>
          <w:sz w:val="22"/>
          <w:szCs w:val="22"/>
        </w:rPr>
        <w:t>16,700</w:t>
      </w:r>
      <w:r w:rsidRPr="00BE5CF4">
        <w:rPr>
          <w:rFonts w:ascii="Arial" w:hAnsi="Arial" w:cs="Arial"/>
          <w:color w:val="000000"/>
          <w:sz w:val="22"/>
          <w:szCs w:val="22"/>
        </w:rPr>
        <w:t xml:space="preserve"> employees. Annual sales in </w:t>
      </w:r>
      <w:r>
        <w:rPr>
          <w:rFonts w:ascii="Arial" w:hAnsi="Arial" w:cs="Arial"/>
          <w:color w:val="000000"/>
          <w:sz w:val="22"/>
          <w:szCs w:val="22"/>
        </w:rPr>
        <w:t>2020</w:t>
      </w:r>
      <w:r w:rsidRPr="00BE5CF4">
        <w:rPr>
          <w:rFonts w:ascii="Arial" w:hAnsi="Arial" w:cs="Arial"/>
          <w:color w:val="000000"/>
          <w:sz w:val="22"/>
          <w:szCs w:val="22"/>
        </w:rPr>
        <w:t xml:space="preserve"> were SEK </w:t>
      </w:r>
      <w:r>
        <w:rPr>
          <w:rFonts w:ascii="Arial" w:hAnsi="Arial" w:cs="Arial"/>
          <w:color w:val="000000"/>
          <w:sz w:val="22"/>
          <w:szCs w:val="22"/>
        </w:rPr>
        <w:t>41</w:t>
      </w:r>
      <w:r w:rsidRPr="00BE5CF4">
        <w:rPr>
          <w:rFonts w:ascii="Arial" w:hAnsi="Arial" w:cs="Arial"/>
          <w:color w:val="000000"/>
          <w:sz w:val="22"/>
          <w:szCs w:val="22"/>
        </w:rPr>
        <w:t>.5 billion (approx. EUR 4 billion). The company is listed on Nasdaq OMX.</w:t>
      </w:r>
    </w:p>
    <w:p w14:paraId="57567CA2" w14:textId="77777777" w:rsidR="00680928" w:rsidRPr="00BE5CF4" w:rsidRDefault="00680928" w:rsidP="00680928">
      <w:pPr>
        <w:pStyle w:val="NoSpacing"/>
        <w:rPr>
          <w:rFonts w:ascii="Arial" w:hAnsi="Arial" w:cs="Arial"/>
          <w:b/>
          <w:lang w:val="en-GB"/>
        </w:rPr>
      </w:pPr>
    </w:p>
    <w:p w14:paraId="2BF82460" w14:textId="77777777" w:rsidR="00680928" w:rsidRPr="00BE5CF4" w:rsidRDefault="00176D6A" w:rsidP="00680928">
      <w:pPr>
        <w:tabs>
          <w:tab w:val="left" w:pos="1800"/>
          <w:tab w:val="center" w:pos="4536"/>
        </w:tabs>
        <w:ind w:right="567"/>
        <w:rPr>
          <w:rFonts w:ascii="Arial" w:hAnsi="Arial" w:cs="Arial"/>
          <w:sz w:val="22"/>
          <w:szCs w:val="22"/>
        </w:rPr>
      </w:pPr>
      <w:hyperlink r:id="rId9" w:history="1">
        <w:r w:rsidR="00680928" w:rsidRPr="00BE5CF4">
          <w:rPr>
            <w:rStyle w:val="Hyperlink"/>
            <w:rFonts w:ascii="Arial" w:hAnsi="Arial" w:cs="Arial"/>
            <w:sz w:val="22"/>
            <w:szCs w:val="22"/>
          </w:rPr>
          <w:t>www.alfalaval.com</w:t>
        </w:r>
      </w:hyperlink>
    </w:p>
    <w:p w14:paraId="69984253" w14:textId="77777777" w:rsidR="00D041C4" w:rsidRPr="00BE5CF4" w:rsidRDefault="00D041C4" w:rsidP="00034E60">
      <w:pPr>
        <w:pStyle w:val="NoSpacing"/>
        <w:rPr>
          <w:rFonts w:ascii="Arial" w:hAnsi="Arial" w:cs="Arial"/>
          <w:color w:val="000000"/>
          <w:lang w:val="en-GB"/>
        </w:rPr>
      </w:pPr>
    </w:p>
    <w:sectPr w:rsidR="00D041C4" w:rsidRPr="00BE5CF4" w:rsidSect="003110D0">
      <w:headerReference w:type="default" r:id="rId10"/>
      <w:footerReference w:type="default" r:id="rId11"/>
      <w:headerReference w:type="first" r:id="rId12"/>
      <w:footerReference w:type="first" r:id="rId13"/>
      <w:type w:val="continuous"/>
      <w:pgSz w:w="11906" w:h="16838" w:code="9"/>
      <w:pgMar w:top="2694"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9A47" w14:textId="77777777" w:rsidR="002A0F96" w:rsidRDefault="002A0F96">
      <w:r>
        <w:separator/>
      </w:r>
    </w:p>
  </w:endnote>
  <w:endnote w:type="continuationSeparator" w:id="0">
    <w:p w14:paraId="58EFEE2A" w14:textId="77777777" w:rsidR="002A0F96" w:rsidRDefault="002A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charset w:val="00"/>
    <w:family w:val="auto"/>
    <w:pitch w:val="variable"/>
    <w:sig w:usb0="E00002FF" w:usb1="5000785B" w:usb2="00000000" w:usb3="00000000" w:csb0="000001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E6A9" w14:textId="1E018DB9" w:rsidR="00FF7513" w:rsidRPr="006435D1" w:rsidRDefault="00920E1C" w:rsidP="006435D1">
    <w:pPr>
      <w:rPr>
        <w:rFonts w:ascii="Arial" w:hAnsi="Arial" w:cs="Arial"/>
        <w:color w:val="A6A6A6"/>
        <w:sz w:val="18"/>
        <w:szCs w:val="18"/>
      </w:rPr>
    </w:pPr>
    <w:r>
      <w:rPr>
        <w:rFonts w:ascii="Arial" w:hAnsi="Arial" w:cs="Arial"/>
        <w:noProof/>
        <w:color w:val="A6A6A6"/>
        <w:sz w:val="18"/>
        <w:szCs w:val="18"/>
      </w:rPr>
      <mc:AlternateContent>
        <mc:Choice Requires="wps">
          <w:drawing>
            <wp:anchor distT="0" distB="0" distL="114300" distR="114300" simplePos="0" relativeHeight="251661824" behindDoc="0" locked="0" layoutInCell="0" allowOverlap="1" wp14:anchorId="3CA6A190" wp14:editId="5DCD2FE7">
              <wp:simplePos x="0" y="0"/>
              <wp:positionH relativeFrom="page">
                <wp:posOffset>0</wp:posOffset>
              </wp:positionH>
              <wp:positionV relativeFrom="page">
                <wp:posOffset>10248900</wp:posOffset>
              </wp:positionV>
              <wp:extent cx="7560310" cy="252095"/>
              <wp:effectExtent l="0" t="0" r="0" b="14605"/>
              <wp:wrapNone/>
              <wp:docPr id="2" name="MSIPCMf0424d0f8ba4c821b03efbef" descr="{&quot;HashCode&quot;:-183440712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B6F4DE" w14:textId="79223D46" w:rsidR="00920E1C" w:rsidRPr="00920E1C" w:rsidRDefault="00920E1C" w:rsidP="00920E1C">
                          <w:pPr>
                            <w:jc w:val="center"/>
                            <w:rPr>
                              <w:rFonts w:ascii="Arial" w:hAnsi="Arial" w:cs="Arial"/>
                              <w:color w:val="737373"/>
                              <w:sz w:val="16"/>
                            </w:rPr>
                          </w:pPr>
                          <w:r w:rsidRPr="00920E1C">
                            <w:rPr>
                              <w:rFonts w:ascii="Arial" w:hAnsi="Arial" w:cs="Arial"/>
                              <w:color w:val="737373"/>
                              <w:sz w:val="16"/>
                            </w:rPr>
                            <w:t>Classified by Alfa Laval as: Business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A6A190" id="_x0000_t202" coordsize="21600,21600" o:spt="202" path="m,l,21600r21600,l21600,xe">
              <v:stroke joinstyle="miter"/>
              <v:path gradientshapeok="t" o:connecttype="rect"/>
            </v:shapetype>
            <v:shape id="MSIPCMf0424d0f8ba4c821b03efbef" o:spid="_x0000_s1026" type="#_x0000_t202" alt="{&quot;HashCode&quot;:-1834407124,&quot;Height&quot;:841.0,&quot;Width&quot;:595.0,&quot;Placement&quot;:&quot;Footer&quot;,&quot;Index&quot;:&quot;Primary&quot;,&quot;Section&quot;:1,&quot;Top&quot;:0.0,&quot;Left&quot;:0.0}" style="position:absolute;margin-left:0;margin-top:807pt;width:595.3pt;height:19.85pt;z-index:25166182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" o:allowincell="f" filled="f" stroked="f" strokeweight=".5pt">
              <v:textbox inset=",0,,0">
                <w:txbxContent>
                  <w:p w14:paraId="44B6F4DE" w14:textId="79223D46" w:rsidR="00920E1C" w:rsidRPr="00920E1C" w:rsidRDefault="00920E1C" w:rsidP="00920E1C">
                    <w:pPr>
                      <w:jc w:val="center"/>
                      <w:rPr>
                        <w:rFonts w:ascii="Arial" w:hAnsi="Arial" w:cs="Arial"/>
                        <w:color w:val="737373"/>
                        <w:sz w:val="16"/>
                      </w:rPr>
                    </w:pPr>
                    <w:r w:rsidRPr="00920E1C">
                      <w:rPr>
                        <w:rFonts w:ascii="Arial" w:hAnsi="Arial" w:cs="Arial"/>
                        <w:color w:val="737373"/>
                        <w:sz w:val="16"/>
                      </w:rPr>
                      <w:t>Classified by Alfa Laval as: Business</w:t>
                    </w:r>
                  </w:p>
                </w:txbxContent>
              </v:textbox>
              <w10:wrap anchorx="page" anchory="page"/>
            </v:shape>
          </w:pict>
        </mc:Fallback>
      </mc:AlternateContent>
    </w:r>
    <w:r w:rsidR="00FF7513" w:rsidRPr="008B7C4E">
      <w:rPr>
        <w:rFonts w:ascii="Arial" w:hAnsi="Arial" w:cs="Arial"/>
        <w:color w:val="A6A6A6"/>
        <w:sz w:val="18"/>
        <w:szCs w:val="18"/>
      </w:rPr>
      <w:t>Alfa Laval is a trademark registered and owned by Alfa Laval Corporate AB.</w:t>
    </w:r>
    <w:r w:rsidR="00680928">
      <w:rPr>
        <w:rFonts w:ascii="Arial" w:hAnsi="Arial" w:cs="Arial"/>
        <w:color w:val="A6A6A6"/>
        <w:sz w:val="18"/>
        <w:szCs w:val="18"/>
      </w:rPr>
      <w:t xml:space="preserve"> </w:t>
    </w:r>
    <w:r w:rsidR="00FF7513"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DB32" w14:textId="3DF55713" w:rsidR="00FF7513" w:rsidRPr="008B7C4E" w:rsidRDefault="00920E1C" w:rsidP="00782EA4">
    <w:r>
      <w:rPr>
        <w:rFonts w:ascii="Arial" w:hAnsi="Arial" w:cs="Arial"/>
        <w:noProof/>
        <w:color w:val="A6A6A6"/>
        <w:sz w:val="18"/>
        <w:szCs w:val="18"/>
      </w:rPr>
      <mc:AlternateContent>
        <mc:Choice Requires="wps">
          <w:drawing>
            <wp:anchor distT="0" distB="0" distL="114300" distR="114300" simplePos="0" relativeHeight="251662848" behindDoc="0" locked="0" layoutInCell="0" allowOverlap="1" wp14:anchorId="081A4966" wp14:editId="2C9AECE3">
              <wp:simplePos x="0" y="0"/>
              <wp:positionH relativeFrom="page">
                <wp:posOffset>0</wp:posOffset>
              </wp:positionH>
              <wp:positionV relativeFrom="page">
                <wp:posOffset>10248900</wp:posOffset>
              </wp:positionV>
              <wp:extent cx="7560310" cy="252095"/>
              <wp:effectExtent l="0" t="0" r="0" b="14605"/>
              <wp:wrapNone/>
              <wp:docPr id="4" name="MSIPCM48ce41dc9654a86b38430b74" descr="{&quot;HashCode&quot;:-183440712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BD04A0" w14:textId="0B7BCA14" w:rsidR="00920E1C" w:rsidRPr="00920E1C" w:rsidRDefault="00920E1C" w:rsidP="00920E1C">
                          <w:pPr>
                            <w:jc w:val="center"/>
                            <w:rPr>
                              <w:rFonts w:ascii="Arial" w:hAnsi="Arial" w:cs="Arial"/>
                              <w:color w:val="737373"/>
                              <w:sz w:val="16"/>
                            </w:rPr>
                          </w:pPr>
                          <w:r w:rsidRPr="00920E1C">
                            <w:rPr>
                              <w:rFonts w:ascii="Arial" w:hAnsi="Arial" w:cs="Arial"/>
                              <w:color w:val="737373"/>
                              <w:sz w:val="16"/>
                            </w:rPr>
                            <w:t>Classified by Alfa Laval as: Business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1A4966" id="_x0000_t202" coordsize="21600,21600" o:spt="202" path="m,l,21600r21600,l21600,xe">
              <v:stroke joinstyle="miter"/>
              <v:path gradientshapeok="t" o:connecttype="rect"/>
            </v:shapetype>
            <v:shape id="MSIPCM48ce41dc9654a86b38430b74" o:spid="_x0000_s1028" type="#_x0000_t202" alt="{&quot;HashCode&quot;:-1834407124,&quot;Height&quot;:841.0,&quot;Width&quot;:595.0,&quot;Placement&quot;:&quot;Footer&quot;,&quot;Index&quot;:&quot;FirstPage&quot;,&quot;Section&quot;:1,&quot;Top&quot;:0.0,&quot;Left&quot;:0.0}" style="position:absolute;margin-left:0;margin-top:807pt;width:595.3pt;height:19.85pt;z-index:2516628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" o:allowincell="f" filled="f" stroked="f" strokeweight=".5pt">
              <v:textbox inset=",0,,0">
                <w:txbxContent>
                  <w:p w14:paraId="47BD04A0" w14:textId="0B7BCA14" w:rsidR="00920E1C" w:rsidRPr="00920E1C" w:rsidRDefault="00920E1C" w:rsidP="00920E1C">
                    <w:pPr>
                      <w:jc w:val="center"/>
                      <w:rPr>
                        <w:rFonts w:ascii="Arial" w:hAnsi="Arial" w:cs="Arial"/>
                        <w:color w:val="737373"/>
                        <w:sz w:val="16"/>
                      </w:rPr>
                    </w:pPr>
                    <w:r w:rsidRPr="00920E1C">
                      <w:rPr>
                        <w:rFonts w:ascii="Arial" w:hAnsi="Arial" w:cs="Arial"/>
                        <w:color w:val="737373"/>
                        <w:sz w:val="16"/>
                      </w:rPr>
                      <w:t>Classified by Alfa Laval as: Business</w:t>
                    </w:r>
                  </w:p>
                </w:txbxContent>
              </v:textbox>
              <w10:wrap anchorx="page" anchory="page"/>
            </v:shape>
          </w:pict>
        </mc:Fallback>
      </mc:AlternateContent>
    </w:r>
    <w:r w:rsidR="00FF7513" w:rsidRPr="008B7C4E">
      <w:rPr>
        <w:rFonts w:ascii="Arial" w:hAnsi="Arial" w:cs="Arial"/>
        <w:color w:val="A6A6A6"/>
        <w:sz w:val="18"/>
        <w:szCs w:val="18"/>
      </w:rPr>
      <w:t>Alfa Laval is a trademark registered and owned by Alfa Laval Corporate AB.</w:t>
    </w:r>
    <w:r w:rsidR="00680928">
      <w:rPr>
        <w:rFonts w:ascii="Arial" w:hAnsi="Arial" w:cs="Arial"/>
        <w:color w:val="A6A6A6"/>
        <w:sz w:val="18"/>
        <w:szCs w:val="18"/>
      </w:rPr>
      <w:t xml:space="preserve"> </w:t>
    </w:r>
    <w:r w:rsidR="00FF7513"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F6AA" w14:textId="77777777" w:rsidR="002A0F96" w:rsidRDefault="002A0F96">
      <w:r>
        <w:separator/>
      </w:r>
    </w:p>
  </w:footnote>
  <w:footnote w:type="continuationSeparator" w:id="0">
    <w:p w14:paraId="489D601D" w14:textId="77777777" w:rsidR="002A0F96" w:rsidRDefault="002A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46F1" w14:textId="77777777" w:rsidR="00FF7513" w:rsidRDefault="00FF7513">
    <w:pPr>
      <w:pStyle w:val="Header"/>
      <w:tabs>
        <w:tab w:val="clear" w:pos="4536"/>
        <w:tab w:val="clear" w:pos="9072"/>
      </w:tabs>
      <w:ind w:right="2834"/>
    </w:pPr>
  </w:p>
  <w:p w14:paraId="371947DE" w14:textId="77777777" w:rsidR="00FF7513" w:rsidRDefault="00FF7513">
    <w:pPr>
      <w:pStyle w:val="Header"/>
      <w:tabs>
        <w:tab w:val="clear" w:pos="4536"/>
        <w:tab w:val="clear" w:pos="9072"/>
      </w:tabs>
      <w:ind w:right="2834"/>
    </w:pPr>
  </w:p>
  <w:p w14:paraId="5FE6F1F4"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GB" w:eastAsia="en-GB"/>
      </w:rPr>
      <mc:AlternateContent>
        <mc:Choice Requires="wps">
          <w:drawing>
            <wp:anchor distT="0" distB="0" distL="114300" distR="114300" simplePos="0" relativeHeight="251658752" behindDoc="1" locked="1" layoutInCell="0" allowOverlap="1" wp14:anchorId="1C78BA7F" wp14:editId="5E9768CF">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B0512"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6D5157">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6D5157">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4985" w14:textId="77777777" w:rsidR="00FF7513" w:rsidRDefault="00B2420A">
    <w:pPr>
      <w:rPr>
        <w:rFonts w:ascii="Arial" w:hAnsi="Arial" w:cs="Arial"/>
        <w:sz w:val="40"/>
        <w:szCs w:val="40"/>
      </w:rPr>
    </w:pPr>
    <w:r>
      <w:rPr>
        <w:noProof/>
      </w:rPr>
      <w:drawing>
        <wp:anchor distT="0" distB="0" distL="114300" distR="114300" simplePos="0" relativeHeight="251655679" behindDoc="0" locked="0" layoutInCell="1" allowOverlap="1" wp14:anchorId="719CC2C2" wp14:editId="25E88C75">
          <wp:simplePos x="0" y="0"/>
          <wp:positionH relativeFrom="column">
            <wp:posOffset>3999278</wp:posOffset>
          </wp:positionH>
          <wp:positionV relativeFrom="paragraph">
            <wp:posOffset>-144373</wp:posOffset>
          </wp:positionV>
          <wp:extent cx="2337655" cy="10744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7655" cy="1074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B65207" w14:textId="77777777" w:rsidR="00FF7513" w:rsidRDefault="00FF7513">
    <w:pPr>
      <w:rPr>
        <w:rFonts w:ascii="Arial" w:hAnsi="Arial" w:cs="Arial"/>
        <w:sz w:val="40"/>
        <w:szCs w:val="40"/>
      </w:rPr>
    </w:pPr>
  </w:p>
  <w:p w14:paraId="5375A0CC" w14:textId="77777777" w:rsidR="00FF7513" w:rsidRDefault="00FF7513">
    <w:pPr>
      <w:rPr>
        <w:rFonts w:ascii="Arial" w:hAnsi="Arial" w:cs="Arial"/>
        <w:sz w:val="32"/>
        <w:szCs w:val="32"/>
      </w:rPr>
    </w:pPr>
  </w:p>
  <w:p w14:paraId="62A68C2C" w14:textId="77777777" w:rsidR="00FF7513" w:rsidRDefault="00FF7513">
    <w:pPr>
      <w:rPr>
        <w:rFonts w:ascii="Arial" w:hAnsi="Arial" w:cs="Arial"/>
        <w:sz w:val="20"/>
        <w:szCs w:val="20"/>
      </w:rPr>
    </w:pPr>
  </w:p>
  <w:p w14:paraId="2A5C5A90" w14:textId="0428AD57" w:rsidR="00FF7513" w:rsidRPr="00CD7802" w:rsidRDefault="00B63B6C">
    <w:pPr>
      <w:rPr>
        <w:rFonts w:ascii="Arial" w:hAnsi="Arial" w:cs="Arial"/>
        <w:sz w:val="22"/>
        <w:szCs w:val="22"/>
      </w:rPr>
    </w:pPr>
    <w:r>
      <w:rPr>
        <w:noProof/>
        <w:lang w:val="sv-SE" w:eastAsia="sv-SE"/>
      </w:rPr>
      <mc:AlternateContent>
        <mc:Choice Requires="wps">
          <w:drawing>
            <wp:anchor distT="0" distB="0" distL="114300" distR="114300" simplePos="0" relativeHeight="251660800" behindDoc="0" locked="1" layoutInCell="1" allowOverlap="1" wp14:anchorId="65612145" wp14:editId="365EF63B">
              <wp:simplePos x="0" y="0"/>
              <wp:positionH relativeFrom="page">
                <wp:posOffset>901700</wp:posOffset>
              </wp:positionH>
              <wp:positionV relativeFrom="page">
                <wp:posOffset>611505</wp:posOffset>
              </wp:positionV>
              <wp:extent cx="3556635" cy="575945"/>
              <wp:effectExtent l="0" t="0" r="5715" b="14605"/>
              <wp:wrapNone/>
              <wp:docPr id="1" name="Text Box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556635" cy="575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FA64" w14:textId="77777777" w:rsidR="00B63B6C" w:rsidRPr="002B32AB" w:rsidRDefault="00B63B6C" w:rsidP="00B63B6C">
                          <w:pPr>
                            <w:pStyle w:val="Formtextbox"/>
                          </w:pPr>
                          <w:r w:rsidRPr="002B32AB">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612145" id="_x0000_t202" coordsize="21600,21600" o:spt="202" path="m,l,21600r21600,l21600,xe">
              <v:stroke joinstyle="miter"/>
              <v:path gradientshapeok="t" o:connecttype="rect"/>
            </v:shapetype>
            <v:shape id="Text Box 19" o:spid="_x0000_s1027" type="#_x0000_t202" style="position:absolute;margin-left:71pt;margin-top:48.15pt;width:280.05pt;height:45.3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" filled="f" stroked="f">
              <o:lock v:ext="edit" aspectratio="t"/>
              <v:textbox inset="0,0,0,0">
                <w:txbxContent>
                  <w:p w14:paraId="5324FA64" w14:textId="77777777" w:rsidR="00B63B6C" w:rsidRPr="002B32AB" w:rsidRDefault="00B63B6C" w:rsidP="00B63B6C">
                    <w:pPr>
                      <w:pStyle w:val="Formtextbox"/>
                    </w:pPr>
                    <w:r w:rsidRPr="002B32AB">
                      <w:t>Press release</w:t>
                    </w:r>
                  </w:p>
                </w:txbxContent>
              </v:textbox>
              <w10:wrap anchorx="page" anchory="page"/>
              <w10:anchorlock/>
            </v:shape>
          </w:pict>
        </mc:Fallback>
      </mc:AlternateContent>
    </w:r>
    <w:r w:rsidR="00DD0147">
      <w:rPr>
        <w:rFonts w:ascii="Arial" w:hAnsi="Arial" w:cs="Arial"/>
        <w:sz w:val="22"/>
        <w:szCs w:val="22"/>
      </w:rPr>
      <w:t>February 2022</w:t>
    </w:r>
  </w:p>
  <w:p w14:paraId="340B1357"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AE7"/>
    <w:rsid w:val="0000107F"/>
    <w:rsid w:val="00001717"/>
    <w:rsid w:val="0000354A"/>
    <w:rsid w:val="00003AD2"/>
    <w:rsid w:val="00011623"/>
    <w:rsid w:val="00011E74"/>
    <w:rsid w:val="00013127"/>
    <w:rsid w:val="0001575E"/>
    <w:rsid w:val="00015A1C"/>
    <w:rsid w:val="0001699E"/>
    <w:rsid w:val="00016CC2"/>
    <w:rsid w:val="00025611"/>
    <w:rsid w:val="00026127"/>
    <w:rsid w:val="000268DB"/>
    <w:rsid w:val="00031C2F"/>
    <w:rsid w:val="00033AF8"/>
    <w:rsid w:val="00034E60"/>
    <w:rsid w:val="00035E34"/>
    <w:rsid w:val="00035F0C"/>
    <w:rsid w:val="00041D42"/>
    <w:rsid w:val="00045B09"/>
    <w:rsid w:val="00054050"/>
    <w:rsid w:val="000544CD"/>
    <w:rsid w:val="00054FDF"/>
    <w:rsid w:val="00056C18"/>
    <w:rsid w:val="000602C2"/>
    <w:rsid w:val="000605A0"/>
    <w:rsid w:val="00060E46"/>
    <w:rsid w:val="00061BC6"/>
    <w:rsid w:val="0006750F"/>
    <w:rsid w:val="00070E6B"/>
    <w:rsid w:val="00071BD6"/>
    <w:rsid w:val="00073538"/>
    <w:rsid w:val="0008048C"/>
    <w:rsid w:val="0008152A"/>
    <w:rsid w:val="00082331"/>
    <w:rsid w:val="0008251F"/>
    <w:rsid w:val="0008397C"/>
    <w:rsid w:val="00084A06"/>
    <w:rsid w:val="00084E02"/>
    <w:rsid w:val="000854D9"/>
    <w:rsid w:val="000867D6"/>
    <w:rsid w:val="000876BA"/>
    <w:rsid w:val="000903D5"/>
    <w:rsid w:val="00091A8A"/>
    <w:rsid w:val="00091FDC"/>
    <w:rsid w:val="0009281D"/>
    <w:rsid w:val="00092848"/>
    <w:rsid w:val="00092A26"/>
    <w:rsid w:val="0009395B"/>
    <w:rsid w:val="00097BD2"/>
    <w:rsid w:val="000A0260"/>
    <w:rsid w:val="000A0987"/>
    <w:rsid w:val="000A0E21"/>
    <w:rsid w:val="000A26F0"/>
    <w:rsid w:val="000A32C8"/>
    <w:rsid w:val="000B2A9F"/>
    <w:rsid w:val="000B3AC2"/>
    <w:rsid w:val="000B4207"/>
    <w:rsid w:val="000B57D6"/>
    <w:rsid w:val="000C08B6"/>
    <w:rsid w:val="000C09C5"/>
    <w:rsid w:val="000C559B"/>
    <w:rsid w:val="000C59F1"/>
    <w:rsid w:val="000D11D3"/>
    <w:rsid w:val="000D27BF"/>
    <w:rsid w:val="000D4B8E"/>
    <w:rsid w:val="000D6F78"/>
    <w:rsid w:val="000E20E7"/>
    <w:rsid w:val="000E38E3"/>
    <w:rsid w:val="000E4B81"/>
    <w:rsid w:val="000E65E7"/>
    <w:rsid w:val="000F1C7D"/>
    <w:rsid w:val="000F7FE5"/>
    <w:rsid w:val="00102F62"/>
    <w:rsid w:val="00103EA2"/>
    <w:rsid w:val="00106925"/>
    <w:rsid w:val="00107A74"/>
    <w:rsid w:val="00114CF8"/>
    <w:rsid w:val="00115E14"/>
    <w:rsid w:val="001202C6"/>
    <w:rsid w:val="00120AFC"/>
    <w:rsid w:val="00121490"/>
    <w:rsid w:val="0012242E"/>
    <w:rsid w:val="00126399"/>
    <w:rsid w:val="001304D5"/>
    <w:rsid w:val="00132489"/>
    <w:rsid w:val="00133AE6"/>
    <w:rsid w:val="001346A1"/>
    <w:rsid w:val="00140845"/>
    <w:rsid w:val="00144B81"/>
    <w:rsid w:val="00152A97"/>
    <w:rsid w:val="00152F30"/>
    <w:rsid w:val="001538BF"/>
    <w:rsid w:val="00155B1F"/>
    <w:rsid w:val="0015729D"/>
    <w:rsid w:val="001610FA"/>
    <w:rsid w:val="00165E2E"/>
    <w:rsid w:val="00170670"/>
    <w:rsid w:val="00171539"/>
    <w:rsid w:val="00172989"/>
    <w:rsid w:val="00172D34"/>
    <w:rsid w:val="001741E7"/>
    <w:rsid w:val="0017671F"/>
    <w:rsid w:val="00176D6A"/>
    <w:rsid w:val="001836C4"/>
    <w:rsid w:val="0018391B"/>
    <w:rsid w:val="00185855"/>
    <w:rsid w:val="00185B5F"/>
    <w:rsid w:val="00186F2A"/>
    <w:rsid w:val="001909B2"/>
    <w:rsid w:val="00190BAC"/>
    <w:rsid w:val="001931EE"/>
    <w:rsid w:val="001939C7"/>
    <w:rsid w:val="0019400D"/>
    <w:rsid w:val="00195874"/>
    <w:rsid w:val="001960B2"/>
    <w:rsid w:val="00196109"/>
    <w:rsid w:val="0019697E"/>
    <w:rsid w:val="00197F8F"/>
    <w:rsid w:val="001A04A6"/>
    <w:rsid w:val="001A39DB"/>
    <w:rsid w:val="001A3DF5"/>
    <w:rsid w:val="001A4184"/>
    <w:rsid w:val="001A50F2"/>
    <w:rsid w:val="001A64CE"/>
    <w:rsid w:val="001B161F"/>
    <w:rsid w:val="001B5A9A"/>
    <w:rsid w:val="001B7E02"/>
    <w:rsid w:val="001C002B"/>
    <w:rsid w:val="001C468E"/>
    <w:rsid w:val="001C4E8D"/>
    <w:rsid w:val="001C62AE"/>
    <w:rsid w:val="001C6BB8"/>
    <w:rsid w:val="001D0D1D"/>
    <w:rsid w:val="001D1B3E"/>
    <w:rsid w:val="001E14CF"/>
    <w:rsid w:val="001E2FBE"/>
    <w:rsid w:val="001E3908"/>
    <w:rsid w:val="001E39CC"/>
    <w:rsid w:val="001E435E"/>
    <w:rsid w:val="001E43FD"/>
    <w:rsid w:val="001E5274"/>
    <w:rsid w:val="001E56D5"/>
    <w:rsid w:val="001E78AB"/>
    <w:rsid w:val="001F5BFF"/>
    <w:rsid w:val="001F6E0F"/>
    <w:rsid w:val="001F7D37"/>
    <w:rsid w:val="0020237F"/>
    <w:rsid w:val="002026E9"/>
    <w:rsid w:val="002031E5"/>
    <w:rsid w:val="00205CB4"/>
    <w:rsid w:val="00212BEE"/>
    <w:rsid w:val="002136F5"/>
    <w:rsid w:val="0021451B"/>
    <w:rsid w:val="00216E4B"/>
    <w:rsid w:val="00217792"/>
    <w:rsid w:val="00217E8E"/>
    <w:rsid w:val="0022010E"/>
    <w:rsid w:val="00226840"/>
    <w:rsid w:val="00226C94"/>
    <w:rsid w:val="00231EEC"/>
    <w:rsid w:val="002324EA"/>
    <w:rsid w:val="00232AF0"/>
    <w:rsid w:val="00233B9C"/>
    <w:rsid w:val="00233E1A"/>
    <w:rsid w:val="00234842"/>
    <w:rsid w:val="00236FEC"/>
    <w:rsid w:val="002406BC"/>
    <w:rsid w:val="00241575"/>
    <w:rsid w:val="0024497A"/>
    <w:rsid w:val="00244F08"/>
    <w:rsid w:val="00244FDC"/>
    <w:rsid w:val="0024580F"/>
    <w:rsid w:val="002459E0"/>
    <w:rsid w:val="00246ABC"/>
    <w:rsid w:val="00250F5D"/>
    <w:rsid w:val="002521A4"/>
    <w:rsid w:val="00254C46"/>
    <w:rsid w:val="00255DB8"/>
    <w:rsid w:val="00257556"/>
    <w:rsid w:val="002575C9"/>
    <w:rsid w:val="0026129A"/>
    <w:rsid w:val="00262AED"/>
    <w:rsid w:val="0026759B"/>
    <w:rsid w:val="00267D1F"/>
    <w:rsid w:val="00274714"/>
    <w:rsid w:val="00274723"/>
    <w:rsid w:val="00274B61"/>
    <w:rsid w:val="002759FA"/>
    <w:rsid w:val="0027685B"/>
    <w:rsid w:val="002774FC"/>
    <w:rsid w:val="00280DB8"/>
    <w:rsid w:val="00281A20"/>
    <w:rsid w:val="0028291D"/>
    <w:rsid w:val="002829D1"/>
    <w:rsid w:val="00282D2C"/>
    <w:rsid w:val="00283919"/>
    <w:rsid w:val="00285B43"/>
    <w:rsid w:val="002903A0"/>
    <w:rsid w:val="002913B8"/>
    <w:rsid w:val="00291412"/>
    <w:rsid w:val="0029508D"/>
    <w:rsid w:val="002963B9"/>
    <w:rsid w:val="002A0F96"/>
    <w:rsid w:val="002A1519"/>
    <w:rsid w:val="002A29A8"/>
    <w:rsid w:val="002A3F44"/>
    <w:rsid w:val="002A50D7"/>
    <w:rsid w:val="002A66C2"/>
    <w:rsid w:val="002B0324"/>
    <w:rsid w:val="002B0E9B"/>
    <w:rsid w:val="002B32AB"/>
    <w:rsid w:val="002B364B"/>
    <w:rsid w:val="002B5888"/>
    <w:rsid w:val="002B5F44"/>
    <w:rsid w:val="002C0EA5"/>
    <w:rsid w:val="002C3001"/>
    <w:rsid w:val="002C40D9"/>
    <w:rsid w:val="002C43AC"/>
    <w:rsid w:val="002C6206"/>
    <w:rsid w:val="002D160F"/>
    <w:rsid w:val="002D3D6F"/>
    <w:rsid w:val="002D4C1E"/>
    <w:rsid w:val="002D5836"/>
    <w:rsid w:val="002D599D"/>
    <w:rsid w:val="002E1329"/>
    <w:rsid w:val="002E21CC"/>
    <w:rsid w:val="002E27C7"/>
    <w:rsid w:val="002E2BE2"/>
    <w:rsid w:val="002E2FAE"/>
    <w:rsid w:val="002E4130"/>
    <w:rsid w:val="002E4F90"/>
    <w:rsid w:val="002E5447"/>
    <w:rsid w:val="002E6AEB"/>
    <w:rsid w:val="002E71E0"/>
    <w:rsid w:val="002E7CD0"/>
    <w:rsid w:val="002F45A8"/>
    <w:rsid w:val="003012F4"/>
    <w:rsid w:val="003014DB"/>
    <w:rsid w:val="00302B9B"/>
    <w:rsid w:val="00303CA3"/>
    <w:rsid w:val="0030497C"/>
    <w:rsid w:val="00304BAF"/>
    <w:rsid w:val="0030528F"/>
    <w:rsid w:val="00307FEB"/>
    <w:rsid w:val="003110D0"/>
    <w:rsid w:val="00311F04"/>
    <w:rsid w:val="00323809"/>
    <w:rsid w:val="00325B71"/>
    <w:rsid w:val="00327F64"/>
    <w:rsid w:val="0033018F"/>
    <w:rsid w:val="00330386"/>
    <w:rsid w:val="00330398"/>
    <w:rsid w:val="00330C2B"/>
    <w:rsid w:val="0033203A"/>
    <w:rsid w:val="0033515A"/>
    <w:rsid w:val="003360B1"/>
    <w:rsid w:val="00336660"/>
    <w:rsid w:val="0034091F"/>
    <w:rsid w:val="00341539"/>
    <w:rsid w:val="00343D48"/>
    <w:rsid w:val="00346FC1"/>
    <w:rsid w:val="00353026"/>
    <w:rsid w:val="0035489B"/>
    <w:rsid w:val="003548E7"/>
    <w:rsid w:val="00356494"/>
    <w:rsid w:val="003573B9"/>
    <w:rsid w:val="00357ACF"/>
    <w:rsid w:val="00360BCF"/>
    <w:rsid w:val="00360CF5"/>
    <w:rsid w:val="003612D5"/>
    <w:rsid w:val="00365609"/>
    <w:rsid w:val="00370740"/>
    <w:rsid w:val="00370931"/>
    <w:rsid w:val="00372330"/>
    <w:rsid w:val="0037494F"/>
    <w:rsid w:val="00382DC4"/>
    <w:rsid w:val="00385D32"/>
    <w:rsid w:val="00386D04"/>
    <w:rsid w:val="00386FDF"/>
    <w:rsid w:val="003904D2"/>
    <w:rsid w:val="00391652"/>
    <w:rsid w:val="003924F8"/>
    <w:rsid w:val="00395FB8"/>
    <w:rsid w:val="003963B9"/>
    <w:rsid w:val="00397789"/>
    <w:rsid w:val="003A5453"/>
    <w:rsid w:val="003B0826"/>
    <w:rsid w:val="003B3913"/>
    <w:rsid w:val="003B3FE4"/>
    <w:rsid w:val="003C0CBD"/>
    <w:rsid w:val="003C12F2"/>
    <w:rsid w:val="003C23C6"/>
    <w:rsid w:val="003C24C4"/>
    <w:rsid w:val="003C2796"/>
    <w:rsid w:val="003C2981"/>
    <w:rsid w:val="003C7548"/>
    <w:rsid w:val="003D0B66"/>
    <w:rsid w:val="003D1D98"/>
    <w:rsid w:val="003D31C5"/>
    <w:rsid w:val="003D37A0"/>
    <w:rsid w:val="003E082D"/>
    <w:rsid w:val="003E0B5C"/>
    <w:rsid w:val="003E22AA"/>
    <w:rsid w:val="003E3831"/>
    <w:rsid w:val="003E4310"/>
    <w:rsid w:val="003E6184"/>
    <w:rsid w:val="003E6693"/>
    <w:rsid w:val="003E7A9C"/>
    <w:rsid w:val="003F1725"/>
    <w:rsid w:val="003F197C"/>
    <w:rsid w:val="003F43CB"/>
    <w:rsid w:val="003F49B9"/>
    <w:rsid w:val="004024F2"/>
    <w:rsid w:val="00402990"/>
    <w:rsid w:val="00404F53"/>
    <w:rsid w:val="004079A5"/>
    <w:rsid w:val="00407BB2"/>
    <w:rsid w:val="00410FC3"/>
    <w:rsid w:val="004164C4"/>
    <w:rsid w:val="004205D0"/>
    <w:rsid w:val="0042154A"/>
    <w:rsid w:val="004228BB"/>
    <w:rsid w:val="00423F4A"/>
    <w:rsid w:val="00424217"/>
    <w:rsid w:val="00424588"/>
    <w:rsid w:val="00424A83"/>
    <w:rsid w:val="00424BD7"/>
    <w:rsid w:val="00431197"/>
    <w:rsid w:val="0043182A"/>
    <w:rsid w:val="00433DB7"/>
    <w:rsid w:val="00434815"/>
    <w:rsid w:val="00436A15"/>
    <w:rsid w:val="00443532"/>
    <w:rsid w:val="00445AFD"/>
    <w:rsid w:val="00451917"/>
    <w:rsid w:val="004522C6"/>
    <w:rsid w:val="0045405A"/>
    <w:rsid w:val="0045498D"/>
    <w:rsid w:val="004568A6"/>
    <w:rsid w:val="00463371"/>
    <w:rsid w:val="00466FFE"/>
    <w:rsid w:val="00472F1E"/>
    <w:rsid w:val="004761BC"/>
    <w:rsid w:val="00477101"/>
    <w:rsid w:val="004772DC"/>
    <w:rsid w:val="00477668"/>
    <w:rsid w:val="00480367"/>
    <w:rsid w:val="0048499C"/>
    <w:rsid w:val="00485633"/>
    <w:rsid w:val="004873DA"/>
    <w:rsid w:val="004959AE"/>
    <w:rsid w:val="00496259"/>
    <w:rsid w:val="00497342"/>
    <w:rsid w:val="004A109A"/>
    <w:rsid w:val="004A1305"/>
    <w:rsid w:val="004A3331"/>
    <w:rsid w:val="004A5205"/>
    <w:rsid w:val="004B0388"/>
    <w:rsid w:val="004B1120"/>
    <w:rsid w:val="004B318B"/>
    <w:rsid w:val="004B393B"/>
    <w:rsid w:val="004B4BB3"/>
    <w:rsid w:val="004B4E95"/>
    <w:rsid w:val="004B69C9"/>
    <w:rsid w:val="004C00A2"/>
    <w:rsid w:val="004C07C4"/>
    <w:rsid w:val="004C4803"/>
    <w:rsid w:val="004C663F"/>
    <w:rsid w:val="004D0A81"/>
    <w:rsid w:val="004D10E5"/>
    <w:rsid w:val="004D485E"/>
    <w:rsid w:val="004D4D2A"/>
    <w:rsid w:val="004D6709"/>
    <w:rsid w:val="004E05DE"/>
    <w:rsid w:val="004E2CF7"/>
    <w:rsid w:val="004E5997"/>
    <w:rsid w:val="004E7B99"/>
    <w:rsid w:val="004E7DDE"/>
    <w:rsid w:val="004F0AF7"/>
    <w:rsid w:val="004F14D7"/>
    <w:rsid w:val="004F1D2A"/>
    <w:rsid w:val="004F1DDA"/>
    <w:rsid w:val="004F2635"/>
    <w:rsid w:val="004F3E3C"/>
    <w:rsid w:val="004F510E"/>
    <w:rsid w:val="004F53EF"/>
    <w:rsid w:val="004F6EA4"/>
    <w:rsid w:val="00501A48"/>
    <w:rsid w:val="00502559"/>
    <w:rsid w:val="005058E0"/>
    <w:rsid w:val="00506B45"/>
    <w:rsid w:val="00510C52"/>
    <w:rsid w:val="0051397D"/>
    <w:rsid w:val="0051475B"/>
    <w:rsid w:val="00521CC2"/>
    <w:rsid w:val="005254B2"/>
    <w:rsid w:val="005325E9"/>
    <w:rsid w:val="005326DA"/>
    <w:rsid w:val="00533725"/>
    <w:rsid w:val="00533E19"/>
    <w:rsid w:val="005357E9"/>
    <w:rsid w:val="00535A2D"/>
    <w:rsid w:val="00536A0B"/>
    <w:rsid w:val="00536F33"/>
    <w:rsid w:val="00537B8C"/>
    <w:rsid w:val="005432B5"/>
    <w:rsid w:val="00547E52"/>
    <w:rsid w:val="005511E1"/>
    <w:rsid w:val="00562AED"/>
    <w:rsid w:val="005631E2"/>
    <w:rsid w:val="00564D95"/>
    <w:rsid w:val="0056544E"/>
    <w:rsid w:val="00565B72"/>
    <w:rsid w:val="005669C9"/>
    <w:rsid w:val="00566FAA"/>
    <w:rsid w:val="005712EE"/>
    <w:rsid w:val="00571541"/>
    <w:rsid w:val="005720D7"/>
    <w:rsid w:val="00572791"/>
    <w:rsid w:val="005736BB"/>
    <w:rsid w:val="0057589A"/>
    <w:rsid w:val="005802D7"/>
    <w:rsid w:val="00581D15"/>
    <w:rsid w:val="00583074"/>
    <w:rsid w:val="005848B9"/>
    <w:rsid w:val="00584C5D"/>
    <w:rsid w:val="005854C5"/>
    <w:rsid w:val="005876DF"/>
    <w:rsid w:val="0059025A"/>
    <w:rsid w:val="005917E6"/>
    <w:rsid w:val="00594D21"/>
    <w:rsid w:val="005969CB"/>
    <w:rsid w:val="005A1B9F"/>
    <w:rsid w:val="005A2FEE"/>
    <w:rsid w:val="005A3490"/>
    <w:rsid w:val="005A5F06"/>
    <w:rsid w:val="005A60B6"/>
    <w:rsid w:val="005A79A6"/>
    <w:rsid w:val="005B05DF"/>
    <w:rsid w:val="005B1E5E"/>
    <w:rsid w:val="005B7F16"/>
    <w:rsid w:val="005C232A"/>
    <w:rsid w:val="005C2753"/>
    <w:rsid w:val="005C398A"/>
    <w:rsid w:val="005C55DC"/>
    <w:rsid w:val="005D1BD4"/>
    <w:rsid w:val="005D201A"/>
    <w:rsid w:val="005D204D"/>
    <w:rsid w:val="005D4BB1"/>
    <w:rsid w:val="005D4F1A"/>
    <w:rsid w:val="005D4FB5"/>
    <w:rsid w:val="005E03F5"/>
    <w:rsid w:val="005E70E8"/>
    <w:rsid w:val="005F298E"/>
    <w:rsid w:val="00601F0F"/>
    <w:rsid w:val="00602258"/>
    <w:rsid w:val="006049D3"/>
    <w:rsid w:val="00605921"/>
    <w:rsid w:val="00607852"/>
    <w:rsid w:val="00611019"/>
    <w:rsid w:val="0061276F"/>
    <w:rsid w:val="00612B8F"/>
    <w:rsid w:val="00613F89"/>
    <w:rsid w:val="006160F1"/>
    <w:rsid w:val="00616EAB"/>
    <w:rsid w:val="006222D9"/>
    <w:rsid w:val="0062323B"/>
    <w:rsid w:val="00623574"/>
    <w:rsid w:val="00623C0D"/>
    <w:rsid w:val="006244E1"/>
    <w:rsid w:val="00625A0A"/>
    <w:rsid w:val="0063198F"/>
    <w:rsid w:val="00632757"/>
    <w:rsid w:val="00632BF9"/>
    <w:rsid w:val="00633A06"/>
    <w:rsid w:val="006355C1"/>
    <w:rsid w:val="00637E47"/>
    <w:rsid w:val="006409A5"/>
    <w:rsid w:val="006419B1"/>
    <w:rsid w:val="00642531"/>
    <w:rsid w:val="00642542"/>
    <w:rsid w:val="00642922"/>
    <w:rsid w:val="006434D0"/>
    <w:rsid w:val="0064356D"/>
    <w:rsid w:val="006435D1"/>
    <w:rsid w:val="00645786"/>
    <w:rsid w:val="006460DF"/>
    <w:rsid w:val="00647382"/>
    <w:rsid w:val="006476B5"/>
    <w:rsid w:val="0064774E"/>
    <w:rsid w:val="00650992"/>
    <w:rsid w:val="00651A4D"/>
    <w:rsid w:val="00651B5E"/>
    <w:rsid w:val="00655892"/>
    <w:rsid w:val="00657237"/>
    <w:rsid w:val="006579B2"/>
    <w:rsid w:val="00660B02"/>
    <w:rsid w:val="00662F89"/>
    <w:rsid w:val="0066309A"/>
    <w:rsid w:val="006641BE"/>
    <w:rsid w:val="00666D1D"/>
    <w:rsid w:val="00667343"/>
    <w:rsid w:val="0067291C"/>
    <w:rsid w:val="006735A5"/>
    <w:rsid w:val="00675902"/>
    <w:rsid w:val="006807F6"/>
    <w:rsid w:val="00680928"/>
    <w:rsid w:val="00685C35"/>
    <w:rsid w:val="00687FD9"/>
    <w:rsid w:val="0069120E"/>
    <w:rsid w:val="006923ED"/>
    <w:rsid w:val="0069484E"/>
    <w:rsid w:val="00696693"/>
    <w:rsid w:val="00696B06"/>
    <w:rsid w:val="00696F48"/>
    <w:rsid w:val="006A04E7"/>
    <w:rsid w:val="006A16D8"/>
    <w:rsid w:val="006A1757"/>
    <w:rsid w:val="006A22E3"/>
    <w:rsid w:val="006A4D6E"/>
    <w:rsid w:val="006A5A09"/>
    <w:rsid w:val="006A6452"/>
    <w:rsid w:val="006A69C4"/>
    <w:rsid w:val="006A7A09"/>
    <w:rsid w:val="006B1C03"/>
    <w:rsid w:val="006B3377"/>
    <w:rsid w:val="006B4153"/>
    <w:rsid w:val="006B41D9"/>
    <w:rsid w:val="006B44D4"/>
    <w:rsid w:val="006B6E70"/>
    <w:rsid w:val="006C17BB"/>
    <w:rsid w:val="006C17F3"/>
    <w:rsid w:val="006C1ED1"/>
    <w:rsid w:val="006D03BA"/>
    <w:rsid w:val="006D0B7D"/>
    <w:rsid w:val="006D216F"/>
    <w:rsid w:val="006D2FF5"/>
    <w:rsid w:val="006D3095"/>
    <w:rsid w:val="006D3300"/>
    <w:rsid w:val="006D4490"/>
    <w:rsid w:val="006D5157"/>
    <w:rsid w:val="006D6898"/>
    <w:rsid w:val="006D714C"/>
    <w:rsid w:val="006D72B5"/>
    <w:rsid w:val="006E1355"/>
    <w:rsid w:val="006E4D5B"/>
    <w:rsid w:val="006E50FA"/>
    <w:rsid w:val="006E7B28"/>
    <w:rsid w:val="006F1218"/>
    <w:rsid w:val="006F1EBC"/>
    <w:rsid w:val="006F251B"/>
    <w:rsid w:val="00700D49"/>
    <w:rsid w:val="00701CD1"/>
    <w:rsid w:val="00702301"/>
    <w:rsid w:val="007024F9"/>
    <w:rsid w:val="00703F88"/>
    <w:rsid w:val="007061F7"/>
    <w:rsid w:val="007132B4"/>
    <w:rsid w:val="00716126"/>
    <w:rsid w:val="00720612"/>
    <w:rsid w:val="007207D7"/>
    <w:rsid w:val="007212B8"/>
    <w:rsid w:val="007213F9"/>
    <w:rsid w:val="00722D93"/>
    <w:rsid w:val="00723543"/>
    <w:rsid w:val="00723B4A"/>
    <w:rsid w:val="00731C98"/>
    <w:rsid w:val="00734529"/>
    <w:rsid w:val="00743942"/>
    <w:rsid w:val="00746A6F"/>
    <w:rsid w:val="00746AB9"/>
    <w:rsid w:val="00747F9C"/>
    <w:rsid w:val="00764230"/>
    <w:rsid w:val="00764F4B"/>
    <w:rsid w:val="007656B0"/>
    <w:rsid w:val="00767A7E"/>
    <w:rsid w:val="00767F3C"/>
    <w:rsid w:val="007705C4"/>
    <w:rsid w:val="0077273E"/>
    <w:rsid w:val="0077317C"/>
    <w:rsid w:val="0077588B"/>
    <w:rsid w:val="00781E30"/>
    <w:rsid w:val="00782A08"/>
    <w:rsid w:val="00782D99"/>
    <w:rsid w:val="00782EA4"/>
    <w:rsid w:val="00782FC4"/>
    <w:rsid w:val="00784383"/>
    <w:rsid w:val="0078518E"/>
    <w:rsid w:val="0078791E"/>
    <w:rsid w:val="00792B1F"/>
    <w:rsid w:val="00795CCF"/>
    <w:rsid w:val="007A08C3"/>
    <w:rsid w:val="007A485F"/>
    <w:rsid w:val="007A5548"/>
    <w:rsid w:val="007A7D28"/>
    <w:rsid w:val="007B0511"/>
    <w:rsid w:val="007B0731"/>
    <w:rsid w:val="007B4300"/>
    <w:rsid w:val="007B4486"/>
    <w:rsid w:val="007B6F41"/>
    <w:rsid w:val="007C0756"/>
    <w:rsid w:val="007C4B3E"/>
    <w:rsid w:val="007C5331"/>
    <w:rsid w:val="007C56BF"/>
    <w:rsid w:val="007C5966"/>
    <w:rsid w:val="007C6CC1"/>
    <w:rsid w:val="007C7F6F"/>
    <w:rsid w:val="007D1324"/>
    <w:rsid w:val="007D2314"/>
    <w:rsid w:val="007D259C"/>
    <w:rsid w:val="007D3A28"/>
    <w:rsid w:val="007D5149"/>
    <w:rsid w:val="007D5FFD"/>
    <w:rsid w:val="007D79AF"/>
    <w:rsid w:val="007D7F21"/>
    <w:rsid w:val="007E5198"/>
    <w:rsid w:val="007E558B"/>
    <w:rsid w:val="007E6ECD"/>
    <w:rsid w:val="007F59A2"/>
    <w:rsid w:val="007F64E4"/>
    <w:rsid w:val="007F69A9"/>
    <w:rsid w:val="007F7FD9"/>
    <w:rsid w:val="008001A2"/>
    <w:rsid w:val="0080171E"/>
    <w:rsid w:val="00801954"/>
    <w:rsid w:val="0080251C"/>
    <w:rsid w:val="0080414F"/>
    <w:rsid w:val="00807653"/>
    <w:rsid w:val="008131FB"/>
    <w:rsid w:val="00815C16"/>
    <w:rsid w:val="00815E8A"/>
    <w:rsid w:val="008204C6"/>
    <w:rsid w:val="00820A79"/>
    <w:rsid w:val="00821E51"/>
    <w:rsid w:val="008225CC"/>
    <w:rsid w:val="008228D3"/>
    <w:rsid w:val="00822CAC"/>
    <w:rsid w:val="008245B8"/>
    <w:rsid w:val="00824F6D"/>
    <w:rsid w:val="00825126"/>
    <w:rsid w:val="00825F26"/>
    <w:rsid w:val="0083191C"/>
    <w:rsid w:val="008342A2"/>
    <w:rsid w:val="00842342"/>
    <w:rsid w:val="00843C6E"/>
    <w:rsid w:val="008451B5"/>
    <w:rsid w:val="00847803"/>
    <w:rsid w:val="00847E90"/>
    <w:rsid w:val="00850FF9"/>
    <w:rsid w:val="0085190E"/>
    <w:rsid w:val="00851BA7"/>
    <w:rsid w:val="0085217E"/>
    <w:rsid w:val="00853BA6"/>
    <w:rsid w:val="00856504"/>
    <w:rsid w:val="008600C2"/>
    <w:rsid w:val="00861124"/>
    <w:rsid w:val="008623CC"/>
    <w:rsid w:val="00863936"/>
    <w:rsid w:val="00863A05"/>
    <w:rsid w:val="00863A52"/>
    <w:rsid w:val="00863B4C"/>
    <w:rsid w:val="00863E67"/>
    <w:rsid w:val="008666CF"/>
    <w:rsid w:val="00866F09"/>
    <w:rsid w:val="00870A52"/>
    <w:rsid w:val="008724B1"/>
    <w:rsid w:val="00872F53"/>
    <w:rsid w:val="008741DD"/>
    <w:rsid w:val="008802CF"/>
    <w:rsid w:val="00880482"/>
    <w:rsid w:val="00881473"/>
    <w:rsid w:val="00881AF9"/>
    <w:rsid w:val="00882229"/>
    <w:rsid w:val="008825D1"/>
    <w:rsid w:val="0088704E"/>
    <w:rsid w:val="00890CF4"/>
    <w:rsid w:val="00893245"/>
    <w:rsid w:val="0089504F"/>
    <w:rsid w:val="00896E63"/>
    <w:rsid w:val="008A0D80"/>
    <w:rsid w:val="008A6637"/>
    <w:rsid w:val="008A787A"/>
    <w:rsid w:val="008B2ED8"/>
    <w:rsid w:val="008B4280"/>
    <w:rsid w:val="008B4AAC"/>
    <w:rsid w:val="008B5A38"/>
    <w:rsid w:val="008B6E40"/>
    <w:rsid w:val="008B7AF8"/>
    <w:rsid w:val="008B7C4E"/>
    <w:rsid w:val="008C0FF0"/>
    <w:rsid w:val="008C1F9F"/>
    <w:rsid w:val="008C3597"/>
    <w:rsid w:val="008C418B"/>
    <w:rsid w:val="008D3812"/>
    <w:rsid w:val="008D5984"/>
    <w:rsid w:val="008D5FBD"/>
    <w:rsid w:val="008D789E"/>
    <w:rsid w:val="008E28F1"/>
    <w:rsid w:val="008E31B3"/>
    <w:rsid w:val="008E4585"/>
    <w:rsid w:val="008E607B"/>
    <w:rsid w:val="008E743E"/>
    <w:rsid w:val="008F00CC"/>
    <w:rsid w:val="008F412B"/>
    <w:rsid w:val="008F42D5"/>
    <w:rsid w:val="009000D2"/>
    <w:rsid w:val="00902B71"/>
    <w:rsid w:val="0090398E"/>
    <w:rsid w:val="00907DBB"/>
    <w:rsid w:val="0091022D"/>
    <w:rsid w:val="009119DB"/>
    <w:rsid w:val="00916E73"/>
    <w:rsid w:val="00920E1C"/>
    <w:rsid w:val="009224C0"/>
    <w:rsid w:val="0092271A"/>
    <w:rsid w:val="00924FD7"/>
    <w:rsid w:val="00936E30"/>
    <w:rsid w:val="009451A6"/>
    <w:rsid w:val="00947C60"/>
    <w:rsid w:val="00950920"/>
    <w:rsid w:val="009515B3"/>
    <w:rsid w:val="0095459E"/>
    <w:rsid w:val="00955A82"/>
    <w:rsid w:val="00956669"/>
    <w:rsid w:val="00960091"/>
    <w:rsid w:val="009602C5"/>
    <w:rsid w:val="00960EE9"/>
    <w:rsid w:val="009621F6"/>
    <w:rsid w:val="009675EE"/>
    <w:rsid w:val="009678A0"/>
    <w:rsid w:val="0097086D"/>
    <w:rsid w:val="009719F7"/>
    <w:rsid w:val="00971C6C"/>
    <w:rsid w:val="0097401F"/>
    <w:rsid w:val="0097409D"/>
    <w:rsid w:val="00974406"/>
    <w:rsid w:val="00977296"/>
    <w:rsid w:val="00985218"/>
    <w:rsid w:val="00986329"/>
    <w:rsid w:val="0099134D"/>
    <w:rsid w:val="00991D8D"/>
    <w:rsid w:val="00995804"/>
    <w:rsid w:val="009962D2"/>
    <w:rsid w:val="00996579"/>
    <w:rsid w:val="009968EB"/>
    <w:rsid w:val="009A03E1"/>
    <w:rsid w:val="009A1D7E"/>
    <w:rsid w:val="009A23E7"/>
    <w:rsid w:val="009A5912"/>
    <w:rsid w:val="009A614F"/>
    <w:rsid w:val="009A663E"/>
    <w:rsid w:val="009A75E1"/>
    <w:rsid w:val="009B4349"/>
    <w:rsid w:val="009B4352"/>
    <w:rsid w:val="009B65B7"/>
    <w:rsid w:val="009B7061"/>
    <w:rsid w:val="009C2043"/>
    <w:rsid w:val="009C2449"/>
    <w:rsid w:val="009C72C1"/>
    <w:rsid w:val="009C79EE"/>
    <w:rsid w:val="009C7EA7"/>
    <w:rsid w:val="009D54A7"/>
    <w:rsid w:val="009D6FE4"/>
    <w:rsid w:val="009D7DA9"/>
    <w:rsid w:val="009E025E"/>
    <w:rsid w:val="009E1207"/>
    <w:rsid w:val="009E3C9B"/>
    <w:rsid w:val="009E71ED"/>
    <w:rsid w:val="009E73E3"/>
    <w:rsid w:val="009F0F67"/>
    <w:rsid w:val="009F1B00"/>
    <w:rsid w:val="009F3384"/>
    <w:rsid w:val="009F7782"/>
    <w:rsid w:val="00A00B75"/>
    <w:rsid w:val="00A02412"/>
    <w:rsid w:val="00A047E6"/>
    <w:rsid w:val="00A120FE"/>
    <w:rsid w:val="00A12CAC"/>
    <w:rsid w:val="00A1638E"/>
    <w:rsid w:val="00A17D5D"/>
    <w:rsid w:val="00A200CC"/>
    <w:rsid w:val="00A20589"/>
    <w:rsid w:val="00A20972"/>
    <w:rsid w:val="00A225C3"/>
    <w:rsid w:val="00A25E36"/>
    <w:rsid w:val="00A2676D"/>
    <w:rsid w:val="00A274F9"/>
    <w:rsid w:val="00A3357A"/>
    <w:rsid w:val="00A34EAC"/>
    <w:rsid w:val="00A367F3"/>
    <w:rsid w:val="00A405AC"/>
    <w:rsid w:val="00A4561C"/>
    <w:rsid w:val="00A45B58"/>
    <w:rsid w:val="00A50437"/>
    <w:rsid w:val="00A5412B"/>
    <w:rsid w:val="00A55EA5"/>
    <w:rsid w:val="00A57121"/>
    <w:rsid w:val="00A63285"/>
    <w:rsid w:val="00A64D3C"/>
    <w:rsid w:val="00A708AE"/>
    <w:rsid w:val="00A70A00"/>
    <w:rsid w:val="00A744CA"/>
    <w:rsid w:val="00A75A07"/>
    <w:rsid w:val="00A77128"/>
    <w:rsid w:val="00A80B73"/>
    <w:rsid w:val="00A81D34"/>
    <w:rsid w:val="00A82164"/>
    <w:rsid w:val="00A825FD"/>
    <w:rsid w:val="00A82D21"/>
    <w:rsid w:val="00A83A34"/>
    <w:rsid w:val="00A86104"/>
    <w:rsid w:val="00A8630C"/>
    <w:rsid w:val="00A87E9C"/>
    <w:rsid w:val="00A9041C"/>
    <w:rsid w:val="00A90791"/>
    <w:rsid w:val="00A914BB"/>
    <w:rsid w:val="00A91C67"/>
    <w:rsid w:val="00A9212A"/>
    <w:rsid w:val="00A94890"/>
    <w:rsid w:val="00A95961"/>
    <w:rsid w:val="00A962CF"/>
    <w:rsid w:val="00A968C1"/>
    <w:rsid w:val="00AA0264"/>
    <w:rsid w:val="00AA0DB9"/>
    <w:rsid w:val="00AA2B7F"/>
    <w:rsid w:val="00AA2F21"/>
    <w:rsid w:val="00AA39BD"/>
    <w:rsid w:val="00AA4525"/>
    <w:rsid w:val="00AA4610"/>
    <w:rsid w:val="00AA6096"/>
    <w:rsid w:val="00AA62BF"/>
    <w:rsid w:val="00AB1543"/>
    <w:rsid w:val="00AB1808"/>
    <w:rsid w:val="00AB6E2F"/>
    <w:rsid w:val="00AC2538"/>
    <w:rsid w:val="00AC30C4"/>
    <w:rsid w:val="00AC48E3"/>
    <w:rsid w:val="00AC4D8C"/>
    <w:rsid w:val="00AC54F7"/>
    <w:rsid w:val="00AD3783"/>
    <w:rsid w:val="00AD3D73"/>
    <w:rsid w:val="00AD53BD"/>
    <w:rsid w:val="00AD5670"/>
    <w:rsid w:val="00AD5DFA"/>
    <w:rsid w:val="00AD6880"/>
    <w:rsid w:val="00AE01BF"/>
    <w:rsid w:val="00AE0E71"/>
    <w:rsid w:val="00AE59B4"/>
    <w:rsid w:val="00AF16E0"/>
    <w:rsid w:val="00AF46E8"/>
    <w:rsid w:val="00AF5B47"/>
    <w:rsid w:val="00AF7828"/>
    <w:rsid w:val="00AF7CE9"/>
    <w:rsid w:val="00AF7EBA"/>
    <w:rsid w:val="00B00F62"/>
    <w:rsid w:val="00B049D7"/>
    <w:rsid w:val="00B06D6E"/>
    <w:rsid w:val="00B077B8"/>
    <w:rsid w:val="00B10C2A"/>
    <w:rsid w:val="00B10F6C"/>
    <w:rsid w:val="00B11CCB"/>
    <w:rsid w:val="00B13709"/>
    <w:rsid w:val="00B13B20"/>
    <w:rsid w:val="00B151B0"/>
    <w:rsid w:val="00B209A8"/>
    <w:rsid w:val="00B23EF7"/>
    <w:rsid w:val="00B2420A"/>
    <w:rsid w:val="00B24599"/>
    <w:rsid w:val="00B25256"/>
    <w:rsid w:val="00B315AD"/>
    <w:rsid w:val="00B32EE7"/>
    <w:rsid w:val="00B33FD3"/>
    <w:rsid w:val="00B3495E"/>
    <w:rsid w:val="00B35F8C"/>
    <w:rsid w:val="00B41873"/>
    <w:rsid w:val="00B42293"/>
    <w:rsid w:val="00B42AED"/>
    <w:rsid w:val="00B42B15"/>
    <w:rsid w:val="00B43DC5"/>
    <w:rsid w:val="00B46025"/>
    <w:rsid w:val="00B54141"/>
    <w:rsid w:val="00B57AB9"/>
    <w:rsid w:val="00B617FA"/>
    <w:rsid w:val="00B61E0D"/>
    <w:rsid w:val="00B63B6C"/>
    <w:rsid w:val="00B64991"/>
    <w:rsid w:val="00B64CC8"/>
    <w:rsid w:val="00B665E1"/>
    <w:rsid w:val="00B66B24"/>
    <w:rsid w:val="00B67775"/>
    <w:rsid w:val="00B71651"/>
    <w:rsid w:val="00B72E61"/>
    <w:rsid w:val="00B7379D"/>
    <w:rsid w:val="00B74AE7"/>
    <w:rsid w:val="00B751A7"/>
    <w:rsid w:val="00B752AF"/>
    <w:rsid w:val="00B76AA9"/>
    <w:rsid w:val="00B76BCD"/>
    <w:rsid w:val="00B76C43"/>
    <w:rsid w:val="00B77AB3"/>
    <w:rsid w:val="00B83EF4"/>
    <w:rsid w:val="00B85A48"/>
    <w:rsid w:val="00B86D23"/>
    <w:rsid w:val="00B87673"/>
    <w:rsid w:val="00B87D2A"/>
    <w:rsid w:val="00B90627"/>
    <w:rsid w:val="00BA3D29"/>
    <w:rsid w:val="00BA4B88"/>
    <w:rsid w:val="00BA6D35"/>
    <w:rsid w:val="00BB1ABF"/>
    <w:rsid w:val="00BB51C3"/>
    <w:rsid w:val="00BB5320"/>
    <w:rsid w:val="00BB59A8"/>
    <w:rsid w:val="00BC1137"/>
    <w:rsid w:val="00BC213F"/>
    <w:rsid w:val="00BC29C4"/>
    <w:rsid w:val="00BC65F1"/>
    <w:rsid w:val="00BC7F4D"/>
    <w:rsid w:val="00BD0180"/>
    <w:rsid w:val="00BD51D6"/>
    <w:rsid w:val="00BD551B"/>
    <w:rsid w:val="00BD5B56"/>
    <w:rsid w:val="00BD663B"/>
    <w:rsid w:val="00BD69E2"/>
    <w:rsid w:val="00BE0166"/>
    <w:rsid w:val="00BE1350"/>
    <w:rsid w:val="00BE158F"/>
    <w:rsid w:val="00BE2490"/>
    <w:rsid w:val="00BE2CF6"/>
    <w:rsid w:val="00BE5309"/>
    <w:rsid w:val="00BE5CF4"/>
    <w:rsid w:val="00BE5CFD"/>
    <w:rsid w:val="00BE752A"/>
    <w:rsid w:val="00BE755B"/>
    <w:rsid w:val="00BF1992"/>
    <w:rsid w:val="00BF1F70"/>
    <w:rsid w:val="00BF574D"/>
    <w:rsid w:val="00C06CF6"/>
    <w:rsid w:val="00C1101E"/>
    <w:rsid w:val="00C114BC"/>
    <w:rsid w:val="00C118B2"/>
    <w:rsid w:val="00C13247"/>
    <w:rsid w:val="00C14293"/>
    <w:rsid w:val="00C14732"/>
    <w:rsid w:val="00C15A14"/>
    <w:rsid w:val="00C2224D"/>
    <w:rsid w:val="00C228D5"/>
    <w:rsid w:val="00C22FBE"/>
    <w:rsid w:val="00C23107"/>
    <w:rsid w:val="00C27FA2"/>
    <w:rsid w:val="00C3069F"/>
    <w:rsid w:val="00C32E84"/>
    <w:rsid w:val="00C34101"/>
    <w:rsid w:val="00C3488A"/>
    <w:rsid w:val="00C3493D"/>
    <w:rsid w:val="00C40519"/>
    <w:rsid w:val="00C40D98"/>
    <w:rsid w:val="00C41D2F"/>
    <w:rsid w:val="00C42370"/>
    <w:rsid w:val="00C432A9"/>
    <w:rsid w:val="00C437ED"/>
    <w:rsid w:val="00C46CB9"/>
    <w:rsid w:val="00C518D7"/>
    <w:rsid w:val="00C52002"/>
    <w:rsid w:val="00C52C7B"/>
    <w:rsid w:val="00C555F0"/>
    <w:rsid w:val="00C5580F"/>
    <w:rsid w:val="00C57384"/>
    <w:rsid w:val="00C60F30"/>
    <w:rsid w:val="00C618D9"/>
    <w:rsid w:val="00C706E9"/>
    <w:rsid w:val="00C70859"/>
    <w:rsid w:val="00C717D5"/>
    <w:rsid w:val="00C72156"/>
    <w:rsid w:val="00C721BA"/>
    <w:rsid w:val="00C73EB2"/>
    <w:rsid w:val="00C766DD"/>
    <w:rsid w:val="00C8162F"/>
    <w:rsid w:val="00C816CA"/>
    <w:rsid w:val="00C82F3B"/>
    <w:rsid w:val="00C84049"/>
    <w:rsid w:val="00C844A1"/>
    <w:rsid w:val="00C85319"/>
    <w:rsid w:val="00C86985"/>
    <w:rsid w:val="00C94887"/>
    <w:rsid w:val="00C96B43"/>
    <w:rsid w:val="00C97CEB"/>
    <w:rsid w:val="00CA2246"/>
    <w:rsid w:val="00CA5307"/>
    <w:rsid w:val="00CA5BBC"/>
    <w:rsid w:val="00CB0144"/>
    <w:rsid w:val="00CB21EB"/>
    <w:rsid w:val="00CB6F4F"/>
    <w:rsid w:val="00CB7895"/>
    <w:rsid w:val="00CC085C"/>
    <w:rsid w:val="00CC0CE6"/>
    <w:rsid w:val="00CC14B9"/>
    <w:rsid w:val="00CC628C"/>
    <w:rsid w:val="00CD163F"/>
    <w:rsid w:val="00CD2F92"/>
    <w:rsid w:val="00CD340A"/>
    <w:rsid w:val="00CD551B"/>
    <w:rsid w:val="00CD7802"/>
    <w:rsid w:val="00CE02C8"/>
    <w:rsid w:val="00CE1CE8"/>
    <w:rsid w:val="00CE319E"/>
    <w:rsid w:val="00CE3A45"/>
    <w:rsid w:val="00CE4CC0"/>
    <w:rsid w:val="00CE686E"/>
    <w:rsid w:val="00CE6F84"/>
    <w:rsid w:val="00CF0511"/>
    <w:rsid w:val="00CF2DA2"/>
    <w:rsid w:val="00CF2E98"/>
    <w:rsid w:val="00D00289"/>
    <w:rsid w:val="00D00C31"/>
    <w:rsid w:val="00D01FFE"/>
    <w:rsid w:val="00D025CB"/>
    <w:rsid w:val="00D02B71"/>
    <w:rsid w:val="00D04050"/>
    <w:rsid w:val="00D041C4"/>
    <w:rsid w:val="00D12D0C"/>
    <w:rsid w:val="00D156DE"/>
    <w:rsid w:val="00D23774"/>
    <w:rsid w:val="00D23BED"/>
    <w:rsid w:val="00D241E9"/>
    <w:rsid w:val="00D25149"/>
    <w:rsid w:val="00D258FD"/>
    <w:rsid w:val="00D26978"/>
    <w:rsid w:val="00D27E89"/>
    <w:rsid w:val="00D30824"/>
    <w:rsid w:val="00D328BC"/>
    <w:rsid w:val="00D3330B"/>
    <w:rsid w:val="00D33986"/>
    <w:rsid w:val="00D349ED"/>
    <w:rsid w:val="00D34D7E"/>
    <w:rsid w:val="00D36414"/>
    <w:rsid w:val="00D37ABD"/>
    <w:rsid w:val="00D4117F"/>
    <w:rsid w:val="00D41236"/>
    <w:rsid w:val="00D41476"/>
    <w:rsid w:val="00D4683B"/>
    <w:rsid w:val="00D470B0"/>
    <w:rsid w:val="00D5020B"/>
    <w:rsid w:val="00D5093D"/>
    <w:rsid w:val="00D52444"/>
    <w:rsid w:val="00D56121"/>
    <w:rsid w:val="00D60C93"/>
    <w:rsid w:val="00D60CD5"/>
    <w:rsid w:val="00D611CA"/>
    <w:rsid w:val="00D61762"/>
    <w:rsid w:val="00D63094"/>
    <w:rsid w:val="00D65F82"/>
    <w:rsid w:val="00D675BF"/>
    <w:rsid w:val="00D702F2"/>
    <w:rsid w:val="00D72C5B"/>
    <w:rsid w:val="00D75ECD"/>
    <w:rsid w:val="00D76D1C"/>
    <w:rsid w:val="00D77F84"/>
    <w:rsid w:val="00D8156A"/>
    <w:rsid w:val="00D828A7"/>
    <w:rsid w:val="00D83DE8"/>
    <w:rsid w:val="00D849E7"/>
    <w:rsid w:val="00D946D1"/>
    <w:rsid w:val="00D962C0"/>
    <w:rsid w:val="00D96A64"/>
    <w:rsid w:val="00DA2F4C"/>
    <w:rsid w:val="00DA48A4"/>
    <w:rsid w:val="00DA7E0E"/>
    <w:rsid w:val="00DB0687"/>
    <w:rsid w:val="00DB0D62"/>
    <w:rsid w:val="00DB2451"/>
    <w:rsid w:val="00DB31D2"/>
    <w:rsid w:val="00DB3DE6"/>
    <w:rsid w:val="00DB4BC3"/>
    <w:rsid w:val="00DB5F9D"/>
    <w:rsid w:val="00DB76C6"/>
    <w:rsid w:val="00DC177B"/>
    <w:rsid w:val="00DC1895"/>
    <w:rsid w:val="00DC3B6A"/>
    <w:rsid w:val="00DC4A6A"/>
    <w:rsid w:val="00DC4CCF"/>
    <w:rsid w:val="00DC7878"/>
    <w:rsid w:val="00DD0147"/>
    <w:rsid w:val="00DD3082"/>
    <w:rsid w:val="00DD32BE"/>
    <w:rsid w:val="00DD4ED1"/>
    <w:rsid w:val="00DD52DE"/>
    <w:rsid w:val="00DD5345"/>
    <w:rsid w:val="00DD66FA"/>
    <w:rsid w:val="00DD6821"/>
    <w:rsid w:val="00DD731B"/>
    <w:rsid w:val="00DD7549"/>
    <w:rsid w:val="00DE2E5E"/>
    <w:rsid w:val="00DE5D4C"/>
    <w:rsid w:val="00DE7094"/>
    <w:rsid w:val="00DF075A"/>
    <w:rsid w:val="00DF4FA5"/>
    <w:rsid w:val="00DF5F10"/>
    <w:rsid w:val="00DF7175"/>
    <w:rsid w:val="00E0146A"/>
    <w:rsid w:val="00E01B5E"/>
    <w:rsid w:val="00E02E83"/>
    <w:rsid w:val="00E047D7"/>
    <w:rsid w:val="00E050FE"/>
    <w:rsid w:val="00E0517C"/>
    <w:rsid w:val="00E10BE2"/>
    <w:rsid w:val="00E113C0"/>
    <w:rsid w:val="00E12757"/>
    <w:rsid w:val="00E13888"/>
    <w:rsid w:val="00E15F43"/>
    <w:rsid w:val="00E20954"/>
    <w:rsid w:val="00E274B2"/>
    <w:rsid w:val="00E3012B"/>
    <w:rsid w:val="00E30B72"/>
    <w:rsid w:val="00E33125"/>
    <w:rsid w:val="00E3491C"/>
    <w:rsid w:val="00E354BC"/>
    <w:rsid w:val="00E43C1F"/>
    <w:rsid w:val="00E448C2"/>
    <w:rsid w:val="00E45D4A"/>
    <w:rsid w:val="00E46620"/>
    <w:rsid w:val="00E57E80"/>
    <w:rsid w:val="00E610DD"/>
    <w:rsid w:val="00E620B4"/>
    <w:rsid w:val="00E62BEF"/>
    <w:rsid w:val="00E63DB3"/>
    <w:rsid w:val="00E6685B"/>
    <w:rsid w:val="00E70597"/>
    <w:rsid w:val="00E707AF"/>
    <w:rsid w:val="00E72CF1"/>
    <w:rsid w:val="00E82D14"/>
    <w:rsid w:val="00E83A87"/>
    <w:rsid w:val="00E84B60"/>
    <w:rsid w:val="00E85ED2"/>
    <w:rsid w:val="00E869FA"/>
    <w:rsid w:val="00E90A7E"/>
    <w:rsid w:val="00E93912"/>
    <w:rsid w:val="00EA2519"/>
    <w:rsid w:val="00EA3C32"/>
    <w:rsid w:val="00EA63FD"/>
    <w:rsid w:val="00EB0600"/>
    <w:rsid w:val="00EC1BCD"/>
    <w:rsid w:val="00EC3152"/>
    <w:rsid w:val="00ED5A6B"/>
    <w:rsid w:val="00ED5E8B"/>
    <w:rsid w:val="00EE02A8"/>
    <w:rsid w:val="00EE1F0B"/>
    <w:rsid w:val="00EE2FD1"/>
    <w:rsid w:val="00EE6C42"/>
    <w:rsid w:val="00EE70F6"/>
    <w:rsid w:val="00EE79BB"/>
    <w:rsid w:val="00EF09EA"/>
    <w:rsid w:val="00EF1814"/>
    <w:rsid w:val="00EF50F8"/>
    <w:rsid w:val="00F007A5"/>
    <w:rsid w:val="00F02406"/>
    <w:rsid w:val="00F029BC"/>
    <w:rsid w:val="00F033B7"/>
    <w:rsid w:val="00F03E74"/>
    <w:rsid w:val="00F067CE"/>
    <w:rsid w:val="00F06D61"/>
    <w:rsid w:val="00F071F9"/>
    <w:rsid w:val="00F12C83"/>
    <w:rsid w:val="00F13BB1"/>
    <w:rsid w:val="00F1482A"/>
    <w:rsid w:val="00F14D6F"/>
    <w:rsid w:val="00F15EBD"/>
    <w:rsid w:val="00F16A3D"/>
    <w:rsid w:val="00F171C6"/>
    <w:rsid w:val="00F20918"/>
    <w:rsid w:val="00F20AC3"/>
    <w:rsid w:val="00F21CCA"/>
    <w:rsid w:val="00F22D5A"/>
    <w:rsid w:val="00F233EC"/>
    <w:rsid w:val="00F23D22"/>
    <w:rsid w:val="00F24056"/>
    <w:rsid w:val="00F262FB"/>
    <w:rsid w:val="00F302BB"/>
    <w:rsid w:val="00F30437"/>
    <w:rsid w:val="00F30586"/>
    <w:rsid w:val="00F30934"/>
    <w:rsid w:val="00F36B48"/>
    <w:rsid w:val="00F37F66"/>
    <w:rsid w:val="00F436BC"/>
    <w:rsid w:val="00F43920"/>
    <w:rsid w:val="00F43D46"/>
    <w:rsid w:val="00F4561C"/>
    <w:rsid w:val="00F46D19"/>
    <w:rsid w:val="00F470B5"/>
    <w:rsid w:val="00F50B8F"/>
    <w:rsid w:val="00F514D3"/>
    <w:rsid w:val="00F52EAD"/>
    <w:rsid w:val="00F53E32"/>
    <w:rsid w:val="00F5632B"/>
    <w:rsid w:val="00F56ADC"/>
    <w:rsid w:val="00F56BFA"/>
    <w:rsid w:val="00F622AD"/>
    <w:rsid w:val="00F62791"/>
    <w:rsid w:val="00F6320A"/>
    <w:rsid w:val="00F715D7"/>
    <w:rsid w:val="00F72430"/>
    <w:rsid w:val="00F75044"/>
    <w:rsid w:val="00F814BD"/>
    <w:rsid w:val="00F824C3"/>
    <w:rsid w:val="00F832B3"/>
    <w:rsid w:val="00F848A4"/>
    <w:rsid w:val="00F85338"/>
    <w:rsid w:val="00F86B22"/>
    <w:rsid w:val="00F93C75"/>
    <w:rsid w:val="00F94ABC"/>
    <w:rsid w:val="00F94ADB"/>
    <w:rsid w:val="00F94EC5"/>
    <w:rsid w:val="00F9517A"/>
    <w:rsid w:val="00F95992"/>
    <w:rsid w:val="00F967B1"/>
    <w:rsid w:val="00FA014E"/>
    <w:rsid w:val="00FA19C4"/>
    <w:rsid w:val="00FA27C5"/>
    <w:rsid w:val="00FA4442"/>
    <w:rsid w:val="00FB1970"/>
    <w:rsid w:val="00FB23F6"/>
    <w:rsid w:val="00FB50EC"/>
    <w:rsid w:val="00FB6114"/>
    <w:rsid w:val="00FB6AC7"/>
    <w:rsid w:val="00FB6AD2"/>
    <w:rsid w:val="00FC0A88"/>
    <w:rsid w:val="00FC1BBB"/>
    <w:rsid w:val="00FC1DD5"/>
    <w:rsid w:val="00FC355A"/>
    <w:rsid w:val="00FC36E1"/>
    <w:rsid w:val="00FC3E22"/>
    <w:rsid w:val="00FC4EC1"/>
    <w:rsid w:val="00FC5BF9"/>
    <w:rsid w:val="00FC70CA"/>
    <w:rsid w:val="00FC7B6F"/>
    <w:rsid w:val="00FD1E93"/>
    <w:rsid w:val="00FD25D0"/>
    <w:rsid w:val="00FD2CCA"/>
    <w:rsid w:val="00FD3C6C"/>
    <w:rsid w:val="00FE1904"/>
    <w:rsid w:val="00FE2CBA"/>
    <w:rsid w:val="00FE45CE"/>
    <w:rsid w:val="00FE4F6E"/>
    <w:rsid w:val="00FE4F96"/>
    <w:rsid w:val="00FE6914"/>
    <w:rsid w:val="00FE6C04"/>
    <w:rsid w:val="00FF155A"/>
    <w:rsid w:val="00FF3707"/>
    <w:rsid w:val="00FF3A1E"/>
    <w:rsid w:val="00FF3FB7"/>
    <w:rsid w:val="00FF7513"/>
    <w:rsid w:val="00FF79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3E62EA"/>
  <w15:docId w15:val="{DF645DBF-D1F4-904F-82D9-26E6BDAB5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paragraph" w:customStyle="1" w:styleId="Formtextbox">
    <w:name w:val="Formtextbox"/>
    <w:semiHidden/>
    <w:rsid w:val="00B63B6C"/>
    <w:rPr>
      <w:rFonts w:ascii="Arial" w:eastAsia="Times" w:hAnsi="Arial"/>
      <w:sz w:val="40"/>
      <w:szCs w:val="40"/>
      <w:lang w:val="en-GB" w:eastAsia="ja-JP"/>
    </w:rPr>
  </w:style>
  <w:style w:type="character" w:styleId="UnresolvedMention">
    <w:name w:val="Unresolved Mention"/>
    <w:basedOn w:val="DefaultParagraphFont"/>
    <w:uiPriority w:val="99"/>
    <w:semiHidden/>
    <w:unhideWhenUsed/>
    <w:rsid w:val="003E7A9C"/>
    <w:rPr>
      <w:color w:val="605E5C"/>
      <w:shd w:val="clear" w:color="auto" w:fill="E1DFDD"/>
    </w:rPr>
  </w:style>
  <w:style w:type="paragraph" w:styleId="Revision">
    <w:name w:val="Revision"/>
    <w:hidden/>
    <w:uiPriority w:val="99"/>
    <w:semiHidden/>
    <w:rsid w:val="004164C4"/>
    <w:rPr>
      <w:rFonts w:ascii="Palatino" w:hAnsi="Palatino" w:cs="Palatino"/>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292028">
      <w:bodyDiv w:val="1"/>
      <w:marLeft w:val="0"/>
      <w:marRight w:val="0"/>
      <w:marTop w:val="0"/>
      <w:marBottom w:val="0"/>
      <w:divBdr>
        <w:top w:val="none" w:sz="0" w:space="0" w:color="auto"/>
        <w:left w:val="none" w:sz="0" w:space="0" w:color="auto"/>
        <w:bottom w:val="none" w:sz="0" w:space="0" w:color="auto"/>
        <w:right w:val="none" w:sz="0" w:space="0" w:color="auto"/>
      </w:divBdr>
    </w:div>
    <w:div w:id="3508744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871919465">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918909211">
      <w:bodyDiv w:val="1"/>
      <w:marLeft w:val="0"/>
      <w:marRight w:val="0"/>
      <w:marTop w:val="0"/>
      <w:marBottom w:val="0"/>
      <w:divBdr>
        <w:top w:val="none" w:sz="0" w:space="0" w:color="auto"/>
        <w:left w:val="none" w:sz="0" w:space="0" w:color="auto"/>
        <w:bottom w:val="none" w:sz="0" w:space="0" w:color="auto"/>
        <w:right w:val="none" w:sz="0" w:space="0" w:color="auto"/>
      </w:divBdr>
    </w:div>
    <w:div w:id="124014224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456750586">
      <w:bodyDiv w:val="1"/>
      <w:marLeft w:val="0"/>
      <w:marRight w:val="0"/>
      <w:marTop w:val="0"/>
      <w:marBottom w:val="0"/>
      <w:divBdr>
        <w:top w:val="none" w:sz="0" w:space="0" w:color="auto"/>
        <w:left w:val="none" w:sz="0" w:space="0" w:color="auto"/>
        <w:bottom w:val="none" w:sz="0" w:space="0" w:color="auto"/>
        <w:right w:val="none" w:sz="0" w:space="0" w:color="auto"/>
      </w:divBdr>
    </w:div>
    <w:div w:id="1743674500">
      <w:bodyDiv w:val="1"/>
      <w:marLeft w:val="0"/>
      <w:marRight w:val="0"/>
      <w:marTop w:val="0"/>
      <w:marBottom w:val="0"/>
      <w:divBdr>
        <w:top w:val="none" w:sz="0" w:space="0" w:color="auto"/>
        <w:left w:val="none" w:sz="0" w:space="0" w:color="auto"/>
        <w:bottom w:val="none" w:sz="0" w:space="0" w:color="auto"/>
        <w:right w:val="none" w:sz="0" w:space="0" w:color="auto"/>
      </w:divBdr>
    </w:div>
    <w:div w:id="1864400449">
      <w:bodyDiv w:val="1"/>
      <w:marLeft w:val="0"/>
      <w:marRight w:val="0"/>
      <w:marTop w:val="0"/>
      <w:marBottom w:val="0"/>
      <w:divBdr>
        <w:top w:val="none" w:sz="0" w:space="0" w:color="auto"/>
        <w:left w:val="none" w:sz="0" w:space="0" w:color="auto"/>
        <w:bottom w:val="none" w:sz="0" w:space="0" w:color="auto"/>
        <w:right w:val="none" w:sz="0" w:space="0" w:color="auto"/>
      </w:divBdr>
    </w:div>
    <w:div w:id="1905677347">
      <w:bodyDiv w:val="1"/>
      <w:marLeft w:val="0"/>
      <w:marRight w:val="0"/>
      <w:marTop w:val="0"/>
      <w:marBottom w:val="0"/>
      <w:divBdr>
        <w:top w:val="none" w:sz="0" w:space="0" w:color="auto"/>
        <w:left w:val="none" w:sz="0" w:space="0" w:color="auto"/>
        <w:bottom w:val="none" w:sz="0" w:space="0" w:color="auto"/>
        <w:right w:val="none" w:sz="0" w:space="0" w:color="auto"/>
      </w:divBdr>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pureso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falaval.com/vecflow"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5337C-1DD6-AA46-8399-643751FB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3686</Characters>
  <Application>Microsoft Office Word</Application>
  <DocSecurity>4</DocSecurity>
  <Lines>30</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Alfa Laval PureSOx scrubbers employ smart water cleaning on the world’s largest container vessel</vt:lpstr>
      <vt:lpstr>Alfa Laval PureBallast 3 first on the ballast water treatment market with a revised G8 certificate</vt:lpstr>
    </vt:vector>
  </TitlesOfParts>
  <Manager/>
  <Company>Alfa Laval</Company>
  <LinksUpToDate>false</LinksUpToDate>
  <CharactersWithSpaces>4333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 Laval PureSOx scrubbers employ efficient water cleaning on the world’s largest container vessel</dc:title>
  <dc:subject/>
  <dc:creator>Microsoft Office User</dc:creator>
  <cp:keywords/>
  <dc:description/>
  <cp:lastModifiedBy>Geertje vanDuijne</cp:lastModifiedBy>
  <cp:revision>2</cp:revision>
  <cp:lastPrinted>2020-02-28T12:29:00Z</cp:lastPrinted>
  <dcterms:created xsi:type="dcterms:W3CDTF">2022-03-03T08:35:00Z</dcterms:created>
  <dcterms:modified xsi:type="dcterms:W3CDTF">2022-03-03T08:35:00Z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af057-89d0-49a5-911d-fe542bdab1f7_Enabled">
    <vt:lpwstr>true</vt:lpwstr>
  </property>
  <property fmtid="{D5CDD505-2E9C-101B-9397-08002B2CF9AE}" pid="3" name="MSIP_Label_c14af057-89d0-49a5-911d-fe542bdab1f7_SetDate">
    <vt:lpwstr>2022-03-03T08:35:11Z</vt:lpwstr>
  </property>
  <property fmtid="{D5CDD505-2E9C-101B-9397-08002B2CF9AE}" pid="4" name="MSIP_Label_c14af057-89d0-49a5-911d-fe542bdab1f7_Method">
    <vt:lpwstr>Standard</vt:lpwstr>
  </property>
  <property fmtid="{D5CDD505-2E9C-101B-9397-08002B2CF9AE}" pid="5" name="MSIP_Label_c14af057-89d0-49a5-911d-fe542bdab1f7_Name">
    <vt:lpwstr>(Pilot) Business</vt:lpwstr>
  </property>
  <property fmtid="{D5CDD505-2E9C-101B-9397-08002B2CF9AE}" pid="6" name="MSIP_Label_c14af057-89d0-49a5-911d-fe542bdab1f7_SiteId">
    <vt:lpwstr>ed5d5f47-52dd-48af-90ca-f7bd83624eb9</vt:lpwstr>
  </property>
  <property fmtid="{D5CDD505-2E9C-101B-9397-08002B2CF9AE}" pid="7" name="MSIP_Label_c14af057-89d0-49a5-911d-fe542bdab1f7_ActionId">
    <vt:lpwstr>e89a19f8-01f6-41da-b20e-5782b066904f</vt:lpwstr>
  </property>
  <property fmtid="{D5CDD505-2E9C-101B-9397-08002B2CF9AE}" pid="8" name="MSIP_Label_c14af057-89d0-49a5-911d-fe542bdab1f7_ContentBits">
    <vt:lpwstr>2</vt:lpwstr>
  </property>
</Properties>
</file>